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387" w:rsidP="00F83387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F83387">
        <w:rPr>
          <w:rFonts w:ascii="Times New Roman" w:hAnsi="Times New Roman" w:cs="Times New Roman"/>
          <w:b/>
          <w:sz w:val="28"/>
        </w:rPr>
        <w:t>Постановление от 20.01.2015 года № 2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F83387" w:rsidRDefault="00F83387" w:rsidP="00F8338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83387" w:rsidRPr="00D41BD7" w:rsidRDefault="00F83387" w:rsidP="00F83387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  <w:r w:rsidRPr="00D41BD7">
        <w:rPr>
          <w:rFonts w:ascii="Times New Roman" w:eastAsia="Arial CYR" w:hAnsi="Times New Roman"/>
          <w:sz w:val="28"/>
          <w:szCs w:val="28"/>
        </w:rPr>
        <w:t>Муниципальная услуга предоставляется органом местного самоуправления –  Администрация Небельского сельского поселения.</w:t>
      </w:r>
    </w:p>
    <w:p w:rsidR="00F83387" w:rsidRPr="00D41BD7" w:rsidRDefault="00F83387" w:rsidP="00F83387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</w:rPr>
      </w:pPr>
      <w:r w:rsidRPr="00D41BD7">
        <w:rPr>
          <w:rFonts w:ascii="Times New Roman" w:hAnsi="Times New Roman"/>
          <w:sz w:val="28"/>
        </w:rPr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специалистами Администрации Небельского сельского поселения.</w:t>
      </w:r>
    </w:p>
    <w:p w:rsidR="00F83387" w:rsidRDefault="00F83387" w:rsidP="00F8338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Информация о месте нахождения и графике работы исполнителя муниципальной услуги – Администрации Небельского сельского поселения Казачинско-Ленского района:</w:t>
      </w: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место нахождения Администрации Небельского сельского поселения Казачинско-Ленского района: Иркутская область, Казачинско-Ленский район, поселок Небель, улица Школьная 1-3;</w:t>
      </w: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почтовый адрес Администрации Небельского сельского поселения Казачинско-Ленского района: 666520, Иркутская область, Казачинско-Ленский район, поселок Небель, улица Ленина, 21;</w:t>
      </w:r>
    </w:p>
    <w:p w:rsidR="00F83387" w:rsidRPr="00F83387" w:rsidRDefault="00F83387" w:rsidP="00F83387">
      <w:pPr>
        <w:autoSpaceDE w:val="0"/>
        <w:spacing w:after="0" w:line="240" w:lineRule="auto"/>
        <w:ind w:right="-486"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адрес официального интернет-сайта: http://</w:t>
      </w:r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www</w:t>
      </w:r>
      <w:r w:rsidRPr="00F83387">
        <w:rPr>
          <w:rFonts w:ascii="Times New Roman" w:eastAsia="Arial CYR" w:hAnsi="Times New Roman" w:cs="Times New Roman"/>
          <w:sz w:val="28"/>
          <w:szCs w:val="24"/>
        </w:rPr>
        <w:t>.</w:t>
      </w:r>
      <w:proofErr w:type="spellStart"/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adm</w:t>
      </w:r>
      <w:proofErr w:type="spellEnd"/>
      <w:r w:rsidRPr="00F83387">
        <w:rPr>
          <w:rFonts w:ascii="Times New Roman" w:eastAsia="Arial CYR" w:hAnsi="Times New Roman" w:cs="Times New Roman"/>
          <w:sz w:val="28"/>
          <w:szCs w:val="24"/>
        </w:rPr>
        <w:t>-</w:t>
      </w:r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neb</w:t>
      </w:r>
      <w:r w:rsidRPr="00F83387">
        <w:rPr>
          <w:rFonts w:ascii="Times New Roman" w:eastAsia="Arial CYR" w:hAnsi="Times New Roman" w:cs="Times New Roman"/>
          <w:sz w:val="28"/>
          <w:szCs w:val="24"/>
        </w:rPr>
        <w:t>.</w:t>
      </w:r>
      <w:proofErr w:type="spellStart"/>
      <w:r w:rsidRPr="00F83387">
        <w:rPr>
          <w:rFonts w:ascii="Times New Roman" w:eastAsia="Arial CYR" w:hAnsi="Times New Roman" w:cs="Times New Roman"/>
          <w:sz w:val="28"/>
          <w:szCs w:val="24"/>
        </w:rPr>
        <w:t>ru</w:t>
      </w:r>
      <w:proofErr w:type="spellEnd"/>
      <w:r w:rsidRPr="00F83387">
        <w:rPr>
          <w:rFonts w:ascii="Times New Roman" w:eastAsia="Arial CYR" w:hAnsi="Times New Roman" w:cs="Times New Roman"/>
          <w:sz w:val="28"/>
          <w:szCs w:val="24"/>
        </w:rPr>
        <w:t xml:space="preserve"> </w:t>
      </w: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Times New Roman" w:hAnsi="Times New Roman" w:cs="Times New Roman"/>
          <w:sz w:val="28"/>
          <w:szCs w:val="24"/>
        </w:rPr>
        <w:t>электронный адрес:</w:t>
      </w:r>
      <w:r w:rsidRPr="00F83387">
        <w:rPr>
          <w:rFonts w:ascii="Times New Roman" w:eastAsia="Arial CYR" w:hAnsi="Times New Roman" w:cs="Times New Roman"/>
          <w:sz w:val="28"/>
          <w:szCs w:val="24"/>
        </w:rPr>
        <w:t xml:space="preserve"> </w:t>
      </w:r>
      <w:proofErr w:type="spellStart"/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adm</w:t>
      </w:r>
      <w:proofErr w:type="spellEnd"/>
      <w:r w:rsidRPr="00F83387">
        <w:rPr>
          <w:rFonts w:ascii="Times New Roman" w:eastAsia="Arial CYR" w:hAnsi="Times New Roman" w:cs="Times New Roman"/>
          <w:sz w:val="28"/>
          <w:szCs w:val="24"/>
        </w:rPr>
        <w:t>-</w:t>
      </w:r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neb</w:t>
      </w:r>
      <w:r w:rsidRPr="00F83387">
        <w:rPr>
          <w:rFonts w:ascii="Times New Roman" w:eastAsia="Arial CYR" w:hAnsi="Times New Roman" w:cs="Times New Roman"/>
          <w:sz w:val="28"/>
          <w:szCs w:val="24"/>
        </w:rPr>
        <w:t>@</w:t>
      </w:r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mail</w:t>
      </w:r>
      <w:r w:rsidRPr="00F83387">
        <w:rPr>
          <w:rFonts w:ascii="Times New Roman" w:eastAsia="Arial CYR" w:hAnsi="Times New Roman" w:cs="Times New Roman"/>
          <w:sz w:val="28"/>
          <w:szCs w:val="24"/>
        </w:rPr>
        <w:t>.</w:t>
      </w:r>
      <w:proofErr w:type="spellStart"/>
      <w:r w:rsidRPr="00F83387">
        <w:rPr>
          <w:rFonts w:ascii="Times New Roman" w:eastAsia="Arial CYR" w:hAnsi="Times New Roman" w:cs="Times New Roman"/>
          <w:sz w:val="28"/>
          <w:szCs w:val="24"/>
          <w:lang w:val="en-US"/>
        </w:rPr>
        <w:t>ru</w:t>
      </w:r>
      <w:proofErr w:type="spellEnd"/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График работы: понедельник - пятница с 09.00 до 16.00, перерыв с 12.00 до 13.00,</w:t>
      </w: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суббота, воскресенье - выходной день;</w:t>
      </w:r>
    </w:p>
    <w:p w:rsidR="00F83387" w:rsidRPr="00F83387" w:rsidRDefault="00F83387" w:rsidP="00F83387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4"/>
        </w:rPr>
      </w:pPr>
      <w:r w:rsidRPr="00F83387">
        <w:rPr>
          <w:rFonts w:ascii="Times New Roman" w:eastAsia="Arial CYR" w:hAnsi="Times New Roman" w:cs="Times New Roman"/>
          <w:sz w:val="28"/>
          <w:szCs w:val="24"/>
        </w:rPr>
        <w:t>Справочные телефоны: (39562) 4 90 02, 8 964 118 5053;</w:t>
      </w:r>
    </w:p>
    <w:p w:rsidR="00F83387" w:rsidRPr="00F83387" w:rsidRDefault="00F83387" w:rsidP="00F8338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F83387" w:rsidRPr="00F8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701F6"/>
    <w:multiLevelType w:val="multilevel"/>
    <w:tmpl w:val="D79C1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387"/>
    <w:rsid w:val="00F8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2015-11-10T01:45:00Z</dcterms:created>
  <dcterms:modified xsi:type="dcterms:W3CDTF">2015-11-10T01:55:00Z</dcterms:modified>
</cp:coreProperties>
</file>