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0E" w:rsidRPr="009A5333" w:rsidRDefault="0093430E" w:rsidP="0093430E">
      <w:pPr>
        <w:keepNext/>
        <w:autoSpaceDE w:val="0"/>
        <w:autoSpaceDN w:val="0"/>
        <w:spacing w:after="0" w:line="240" w:lineRule="auto"/>
        <w:jc w:val="center"/>
        <w:outlineLvl w:val="0"/>
        <w:rPr>
          <w:rFonts w:ascii="Times New Roman" w:hAnsi="Times New Roman"/>
          <w:noProof/>
        </w:rPr>
      </w:pPr>
      <w:r>
        <w:rPr>
          <w:rFonts w:ascii="Times New Roman" w:hAnsi="Times New Roman"/>
          <w:noProof/>
        </w:rPr>
        <w:drawing>
          <wp:inline distT="0" distB="0" distL="0" distR="0">
            <wp:extent cx="534035" cy="56007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srcRect/>
                    <a:stretch>
                      <a:fillRect/>
                    </a:stretch>
                  </pic:blipFill>
                  <pic:spPr bwMode="auto">
                    <a:xfrm>
                      <a:off x="0" y="0"/>
                      <a:ext cx="534035" cy="560070"/>
                    </a:xfrm>
                    <a:prstGeom prst="rect">
                      <a:avLst/>
                    </a:prstGeom>
                    <a:noFill/>
                    <a:ln w="9525">
                      <a:noFill/>
                      <a:miter lim="800000"/>
                      <a:headEnd/>
                      <a:tailEnd/>
                    </a:ln>
                  </pic:spPr>
                </pic:pic>
              </a:graphicData>
            </a:graphic>
          </wp:inline>
        </w:drawing>
      </w:r>
    </w:p>
    <w:p w:rsidR="0093430E" w:rsidRPr="00B73384" w:rsidRDefault="0093430E" w:rsidP="0093430E">
      <w:pPr>
        <w:keepNext/>
        <w:autoSpaceDE w:val="0"/>
        <w:autoSpaceDN w:val="0"/>
        <w:spacing w:after="0" w:line="240" w:lineRule="auto"/>
        <w:jc w:val="center"/>
        <w:outlineLvl w:val="0"/>
        <w:rPr>
          <w:rFonts w:ascii="Times New Roman" w:eastAsia="Arial Unicode MS" w:hAnsi="Times New Roman"/>
          <w:sz w:val="28"/>
          <w:szCs w:val="28"/>
        </w:rPr>
      </w:pPr>
      <w:r w:rsidRPr="00B73384">
        <w:rPr>
          <w:rFonts w:ascii="Times New Roman" w:hAnsi="Times New Roman"/>
          <w:sz w:val="28"/>
          <w:szCs w:val="28"/>
        </w:rPr>
        <w:t>РОССИЙСКАЯ ФЕДЕРАЦИЯ</w:t>
      </w:r>
    </w:p>
    <w:p w:rsidR="0093430E" w:rsidRPr="00B73384" w:rsidRDefault="0093430E" w:rsidP="0093430E">
      <w:pPr>
        <w:keepNext/>
        <w:autoSpaceDE w:val="0"/>
        <w:autoSpaceDN w:val="0"/>
        <w:spacing w:after="0" w:line="240" w:lineRule="auto"/>
        <w:jc w:val="center"/>
        <w:outlineLvl w:val="0"/>
        <w:rPr>
          <w:rFonts w:ascii="Times New Roman" w:hAnsi="Times New Roman"/>
          <w:sz w:val="28"/>
          <w:szCs w:val="28"/>
        </w:rPr>
      </w:pPr>
      <w:r w:rsidRPr="00B73384">
        <w:rPr>
          <w:rFonts w:ascii="Times New Roman" w:hAnsi="Times New Roman"/>
          <w:sz w:val="28"/>
          <w:szCs w:val="28"/>
        </w:rPr>
        <w:t>ИРКУТСКАЯ ОБЛАСТЬ</w:t>
      </w:r>
    </w:p>
    <w:p w:rsidR="0093430E" w:rsidRPr="00B73384" w:rsidRDefault="0093430E" w:rsidP="0093430E">
      <w:pPr>
        <w:spacing w:after="0" w:line="240" w:lineRule="auto"/>
        <w:jc w:val="center"/>
        <w:rPr>
          <w:rFonts w:ascii="Times New Roman" w:hAnsi="Times New Roman"/>
          <w:sz w:val="28"/>
          <w:szCs w:val="28"/>
        </w:rPr>
      </w:pPr>
      <w:r w:rsidRPr="00B73384">
        <w:rPr>
          <w:rFonts w:ascii="Times New Roman" w:hAnsi="Times New Roman"/>
          <w:sz w:val="28"/>
          <w:szCs w:val="28"/>
        </w:rPr>
        <w:t>КАЗАЧИНСКО-ЛЕНСКИЙ РАЙОН</w:t>
      </w:r>
    </w:p>
    <w:p w:rsidR="0093430E" w:rsidRPr="00B73384" w:rsidRDefault="0093430E" w:rsidP="0093430E">
      <w:pPr>
        <w:keepNext/>
        <w:autoSpaceDE w:val="0"/>
        <w:autoSpaceDN w:val="0"/>
        <w:spacing w:after="0" w:line="240" w:lineRule="auto"/>
        <w:jc w:val="center"/>
        <w:outlineLvl w:val="0"/>
        <w:rPr>
          <w:rFonts w:ascii="Times New Roman" w:hAnsi="Times New Roman"/>
          <w:sz w:val="28"/>
          <w:szCs w:val="28"/>
        </w:rPr>
      </w:pPr>
      <w:r w:rsidRPr="00B73384">
        <w:rPr>
          <w:rFonts w:ascii="Times New Roman" w:hAnsi="Times New Roman"/>
          <w:sz w:val="28"/>
          <w:szCs w:val="28"/>
        </w:rPr>
        <w:t>ДУМА</w:t>
      </w:r>
    </w:p>
    <w:p w:rsidR="0093430E" w:rsidRPr="00B73384" w:rsidRDefault="0093430E" w:rsidP="0093430E">
      <w:pPr>
        <w:keepNext/>
        <w:autoSpaceDE w:val="0"/>
        <w:autoSpaceDN w:val="0"/>
        <w:spacing w:after="0" w:line="240" w:lineRule="auto"/>
        <w:jc w:val="center"/>
        <w:outlineLvl w:val="0"/>
        <w:rPr>
          <w:rFonts w:ascii="Times New Roman" w:hAnsi="Times New Roman"/>
          <w:sz w:val="28"/>
          <w:szCs w:val="28"/>
        </w:rPr>
      </w:pPr>
      <w:r w:rsidRPr="00B73384">
        <w:rPr>
          <w:rFonts w:ascii="Times New Roman" w:hAnsi="Times New Roman"/>
          <w:sz w:val="28"/>
          <w:szCs w:val="28"/>
        </w:rPr>
        <w:t>НЕБЕЛЬСКОГО МУНИЦИПАЛЬНОГО ОБРАЗОВАНИЯ</w:t>
      </w:r>
    </w:p>
    <w:p w:rsidR="0093430E" w:rsidRPr="00B73384" w:rsidRDefault="003D0DCE" w:rsidP="0093430E">
      <w:pPr>
        <w:keepNext/>
        <w:autoSpaceDE w:val="0"/>
        <w:autoSpaceDN w:val="0"/>
        <w:spacing w:after="0" w:line="240" w:lineRule="auto"/>
        <w:jc w:val="center"/>
        <w:outlineLvl w:val="0"/>
        <w:rPr>
          <w:rFonts w:ascii="Times New Roman" w:hAnsi="Times New Roman"/>
          <w:sz w:val="28"/>
          <w:szCs w:val="28"/>
        </w:rPr>
      </w:pPr>
      <w:r>
        <w:rPr>
          <w:rFonts w:ascii="Times New Roman" w:hAnsi="Times New Roman"/>
          <w:sz w:val="28"/>
          <w:szCs w:val="28"/>
        </w:rPr>
        <w:t>ПЯ</w:t>
      </w:r>
      <w:r w:rsidR="0093430E" w:rsidRPr="00B73384">
        <w:rPr>
          <w:rFonts w:ascii="Times New Roman" w:hAnsi="Times New Roman"/>
          <w:sz w:val="28"/>
          <w:szCs w:val="28"/>
        </w:rPr>
        <w:t>ТОГО СОЗЫВА</w:t>
      </w:r>
    </w:p>
    <w:p w:rsidR="0093430E" w:rsidRPr="00B73384" w:rsidRDefault="0093430E" w:rsidP="0093430E">
      <w:pPr>
        <w:keepNext/>
        <w:autoSpaceDE w:val="0"/>
        <w:autoSpaceDN w:val="0"/>
        <w:spacing w:after="0" w:line="240" w:lineRule="auto"/>
        <w:jc w:val="center"/>
        <w:outlineLvl w:val="0"/>
        <w:rPr>
          <w:rFonts w:ascii="Times New Roman" w:hAnsi="Times New Roman"/>
          <w:b/>
          <w:sz w:val="16"/>
          <w:szCs w:val="16"/>
        </w:rPr>
      </w:pPr>
    </w:p>
    <w:p w:rsidR="0093430E" w:rsidRPr="0083331C" w:rsidRDefault="0093430E" w:rsidP="0093430E">
      <w:pPr>
        <w:keepNext/>
        <w:spacing w:after="0" w:line="240" w:lineRule="auto"/>
        <w:jc w:val="center"/>
        <w:outlineLvl w:val="1"/>
        <w:rPr>
          <w:rFonts w:ascii="Times New Roman" w:hAnsi="Times New Roman"/>
          <w:b/>
          <w:bCs/>
          <w:iCs/>
          <w:sz w:val="32"/>
          <w:szCs w:val="32"/>
        </w:rPr>
      </w:pPr>
      <w:r w:rsidRPr="0083331C">
        <w:rPr>
          <w:rFonts w:ascii="Times New Roman" w:hAnsi="Times New Roman"/>
          <w:b/>
          <w:bCs/>
          <w:iCs/>
          <w:sz w:val="32"/>
          <w:szCs w:val="32"/>
        </w:rPr>
        <w:t>Р Е Ш Е Н И Е</w:t>
      </w:r>
    </w:p>
    <w:p w:rsidR="0093430E" w:rsidRPr="00B73384" w:rsidRDefault="0093430E" w:rsidP="0093430E">
      <w:pPr>
        <w:spacing w:after="0" w:line="240" w:lineRule="auto"/>
        <w:jc w:val="center"/>
        <w:rPr>
          <w:rFonts w:ascii="Times New Roman" w:hAnsi="Times New Roman"/>
          <w:b/>
          <w:sz w:val="16"/>
          <w:szCs w:val="16"/>
        </w:rPr>
      </w:pPr>
    </w:p>
    <w:p w:rsidR="0093430E" w:rsidRDefault="0093430E" w:rsidP="0093430E">
      <w:pPr>
        <w:spacing w:after="0" w:line="240" w:lineRule="auto"/>
        <w:jc w:val="center"/>
        <w:rPr>
          <w:rFonts w:ascii="Times New Roman" w:hAnsi="Times New Roman"/>
          <w:b/>
        </w:rPr>
      </w:pPr>
      <w:r w:rsidRPr="009A5333">
        <w:rPr>
          <w:rFonts w:ascii="Times New Roman" w:hAnsi="Times New Roman"/>
          <w:b/>
        </w:rPr>
        <w:t>п. Небель</w:t>
      </w:r>
    </w:p>
    <w:p w:rsidR="0093430E" w:rsidRPr="00F02AE4" w:rsidRDefault="0093430E" w:rsidP="0093430E">
      <w:pPr>
        <w:spacing w:after="0" w:line="240" w:lineRule="auto"/>
        <w:jc w:val="center"/>
        <w:rPr>
          <w:rFonts w:ascii="Times New Roman" w:hAnsi="Times New Roman"/>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708"/>
        <w:gridCol w:w="2507"/>
        <w:gridCol w:w="2171"/>
      </w:tblGrid>
      <w:tr w:rsidR="0093430E" w:rsidRPr="00F02AE4" w:rsidTr="00A37861">
        <w:trPr>
          <w:trHeight w:val="207"/>
        </w:trPr>
        <w:tc>
          <w:tcPr>
            <w:tcW w:w="8319" w:type="dxa"/>
            <w:gridSpan w:val="3"/>
            <w:tcBorders>
              <w:top w:val="nil"/>
              <w:left w:val="nil"/>
              <w:bottom w:val="nil"/>
              <w:right w:val="nil"/>
            </w:tcBorders>
            <w:hideMark/>
          </w:tcPr>
          <w:p w:rsidR="0093430E" w:rsidRPr="00AA4604" w:rsidRDefault="0093430E" w:rsidP="0072384E">
            <w:pPr>
              <w:tabs>
                <w:tab w:val="left" w:pos="9707"/>
              </w:tabs>
              <w:spacing w:after="0" w:line="240" w:lineRule="auto"/>
              <w:ind w:left="-108"/>
              <w:rPr>
                <w:rFonts w:ascii="Times New Roman" w:hAnsi="Times New Roman"/>
                <w:sz w:val="28"/>
                <w:szCs w:val="28"/>
              </w:rPr>
            </w:pPr>
            <w:r w:rsidRPr="00AA4604">
              <w:rPr>
                <w:rFonts w:ascii="Times New Roman" w:hAnsi="Times New Roman"/>
                <w:sz w:val="28"/>
                <w:szCs w:val="28"/>
              </w:rPr>
              <w:t xml:space="preserve"> </w:t>
            </w:r>
            <w:r w:rsidRPr="00AA4604">
              <w:rPr>
                <w:rFonts w:ascii="Times New Roman" w:hAnsi="Times New Roman"/>
                <w:sz w:val="28"/>
                <w:szCs w:val="28"/>
                <w:u w:val="single"/>
              </w:rPr>
              <w:t xml:space="preserve">от </w:t>
            </w:r>
            <w:r w:rsidR="0072384E">
              <w:rPr>
                <w:rFonts w:ascii="Times New Roman" w:hAnsi="Times New Roman"/>
                <w:sz w:val="28"/>
                <w:szCs w:val="28"/>
                <w:u w:val="single"/>
              </w:rPr>
              <w:t>26 мая 2023</w:t>
            </w:r>
            <w:r w:rsidRPr="00AA4604">
              <w:rPr>
                <w:rFonts w:ascii="Times New Roman" w:hAnsi="Times New Roman"/>
                <w:sz w:val="28"/>
                <w:szCs w:val="28"/>
                <w:u w:val="single"/>
              </w:rPr>
              <w:t xml:space="preserve"> года</w:t>
            </w:r>
          </w:p>
        </w:tc>
        <w:tc>
          <w:tcPr>
            <w:tcW w:w="2171" w:type="dxa"/>
            <w:tcBorders>
              <w:top w:val="nil"/>
              <w:left w:val="nil"/>
              <w:bottom w:val="nil"/>
              <w:right w:val="nil"/>
            </w:tcBorders>
          </w:tcPr>
          <w:p w:rsidR="0093430E" w:rsidRPr="00AA4604" w:rsidRDefault="0093430E" w:rsidP="0072384E">
            <w:pPr>
              <w:tabs>
                <w:tab w:val="left" w:pos="9707"/>
              </w:tabs>
              <w:spacing w:after="0" w:line="240" w:lineRule="auto"/>
              <w:jc w:val="right"/>
              <w:rPr>
                <w:rFonts w:ascii="Times New Roman" w:hAnsi="Times New Roman"/>
                <w:sz w:val="28"/>
                <w:szCs w:val="28"/>
                <w:u w:val="single"/>
              </w:rPr>
            </w:pPr>
            <w:r w:rsidRPr="00AA4604">
              <w:rPr>
                <w:rFonts w:ascii="Times New Roman" w:hAnsi="Times New Roman"/>
                <w:sz w:val="28"/>
                <w:szCs w:val="28"/>
                <w:u w:val="single"/>
              </w:rPr>
              <w:t xml:space="preserve">№ </w:t>
            </w:r>
            <w:r w:rsidR="0072384E">
              <w:rPr>
                <w:rFonts w:ascii="Times New Roman" w:hAnsi="Times New Roman"/>
                <w:sz w:val="28"/>
                <w:szCs w:val="28"/>
                <w:u w:val="single"/>
              </w:rPr>
              <w:t>21</w:t>
            </w:r>
          </w:p>
        </w:tc>
      </w:tr>
      <w:tr w:rsidR="0093430E" w:rsidRPr="00880B51" w:rsidTr="00A37861">
        <w:trPr>
          <w:trHeight w:val="302"/>
        </w:trPr>
        <w:tc>
          <w:tcPr>
            <w:tcW w:w="5812" w:type="dxa"/>
            <w:gridSpan w:val="2"/>
            <w:tcBorders>
              <w:top w:val="nil"/>
              <w:left w:val="nil"/>
              <w:bottom w:val="nil"/>
              <w:right w:val="nil"/>
            </w:tcBorders>
            <w:hideMark/>
          </w:tcPr>
          <w:p w:rsidR="0093430E" w:rsidRPr="00880B51" w:rsidRDefault="0093430E" w:rsidP="00A37861">
            <w:pPr>
              <w:tabs>
                <w:tab w:val="right" w:pos="4996"/>
              </w:tabs>
              <w:spacing w:after="0" w:line="240" w:lineRule="auto"/>
              <w:ind w:left="-108"/>
              <w:rPr>
                <w:rFonts w:ascii="Times New Roman" w:hAnsi="Times New Roman"/>
                <w:b/>
                <w:sz w:val="28"/>
                <w:szCs w:val="28"/>
                <w:u w:val="single"/>
              </w:rPr>
            </w:pPr>
            <w:r w:rsidRPr="00C1323E">
              <w:rPr>
                <w:rFonts w:asciiTheme="minorBidi" w:hAnsiTheme="minorBidi"/>
                <w:b/>
                <w:sz w:val="28"/>
                <w:szCs w:val="28"/>
              </w:rPr>
              <w:t>┌</w:t>
            </w:r>
            <w:r>
              <w:rPr>
                <w:rFonts w:asciiTheme="minorBidi" w:hAnsiTheme="minorBidi"/>
                <w:b/>
                <w:sz w:val="28"/>
                <w:szCs w:val="28"/>
              </w:rPr>
              <w:t xml:space="preserve">                                                                     </w:t>
            </w:r>
            <w:r w:rsidRPr="00C1323E">
              <w:rPr>
                <w:rFonts w:ascii="Times New Roman" w:hAnsi="Times New Roman" w:cs="Times New Roman"/>
                <w:b/>
                <w:sz w:val="28"/>
                <w:szCs w:val="28"/>
              </w:rPr>
              <w:t>┐</w:t>
            </w:r>
            <w:r>
              <w:rPr>
                <w:rFonts w:asciiTheme="minorBidi" w:hAnsiTheme="minorBidi"/>
                <w:b/>
                <w:sz w:val="28"/>
                <w:szCs w:val="28"/>
              </w:rPr>
              <w:t xml:space="preserve">   </w:t>
            </w:r>
          </w:p>
        </w:tc>
        <w:tc>
          <w:tcPr>
            <w:tcW w:w="2507" w:type="dxa"/>
            <w:tcBorders>
              <w:top w:val="nil"/>
              <w:left w:val="nil"/>
              <w:bottom w:val="nil"/>
              <w:right w:val="nil"/>
            </w:tcBorders>
          </w:tcPr>
          <w:p w:rsidR="0093430E" w:rsidRPr="00880B51" w:rsidRDefault="0093430E" w:rsidP="00A37861">
            <w:pPr>
              <w:tabs>
                <w:tab w:val="left" w:pos="9707"/>
              </w:tabs>
              <w:spacing w:after="0" w:line="240" w:lineRule="auto"/>
              <w:rPr>
                <w:rFonts w:ascii="Times New Roman" w:hAnsi="Times New Roman"/>
                <w:b/>
                <w:sz w:val="28"/>
                <w:szCs w:val="28"/>
                <w:u w:val="single"/>
              </w:rPr>
            </w:pPr>
          </w:p>
        </w:tc>
        <w:tc>
          <w:tcPr>
            <w:tcW w:w="2171" w:type="dxa"/>
            <w:tcBorders>
              <w:top w:val="nil"/>
              <w:left w:val="nil"/>
              <w:bottom w:val="nil"/>
              <w:right w:val="nil"/>
            </w:tcBorders>
          </w:tcPr>
          <w:p w:rsidR="0093430E" w:rsidRPr="00880B51" w:rsidRDefault="0093430E" w:rsidP="00A37861">
            <w:pPr>
              <w:tabs>
                <w:tab w:val="left" w:pos="9707"/>
              </w:tabs>
              <w:spacing w:after="0" w:line="240" w:lineRule="auto"/>
              <w:jc w:val="right"/>
              <w:rPr>
                <w:rFonts w:ascii="Times New Roman" w:hAnsi="Times New Roman"/>
                <w:b/>
                <w:sz w:val="28"/>
                <w:szCs w:val="28"/>
                <w:u w:val="single"/>
              </w:rPr>
            </w:pPr>
          </w:p>
        </w:tc>
      </w:tr>
      <w:tr w:rsidR="0093430E" w:rsidRPr="008822C2" w:rsidTr="00A37861">
        <w:trPr>
          <w:trHeight w:val="864"/>
        </w:trPr>
        <w:tc>
          <w:tcPr>
            <w:tcW w:w="5104" w:type="dxa"/>
            <w:tcBorders>
              <w:top w:val="nil"/>
              <w:left w:val="nil"/>
              <w:bottom w:val="nil"/>
              <w:right w:val="nil"/>
            </w:tcBorders>
            <w:hideMark/>
          </w:tcPr>
          <w:p w:rsidR="0093430E" w:rsidRPr="009531DF" w:rsidRDefault="0093430E" w:rsidP="0093430E">
            <w:pPr>
              <w:spacing w:after="0" w:line="240" w:lineRule="auto"/>
              <w:jc w:val="both"/>
              <w:rPr>
                <w:rFonts w:ascii="Times New Roman" w:hAnsi="Times New Roman"/>
                <w:b/>
                <w:spacing w:val="-2"/>
                <w:sz w:val="28"/>
                <w:szCs w:val="24"/>
              </w:rPr>
            </w:pPr>
            <w:r>
              <w:rPr>
                <w:rFonts w:ascii="Times New Roman" w:hAnsi="Times New Roman"/>
                <w:b/>
                <w:spacing w:val="-2"/>
                <w:sz w:val="28"/>
                <w:szCs w:val="24"/>
              </w:rPr>
              <w:t>О внесении изменений и дополнений в Устав Небельского сельского поселения</w:t>
            </w:r>
          </w:p>
        </w:tc>
        <w:tc>
          <w:tcPr>
            <w:tcW w:w="5386" w:type="dxa"/>
            <w:gridSpan w:val="3"/>
            <w:tcBorders>
              <w:top w:val="nil"/>
              <w:left w:val="nil"/>
              <w:bottom w:val="nil"/>
              <w:right w:val="nil"/>
            </w:tcBorders>
          </w:tcPr>
          <w:p w:rsidR="0093430E" w:rsidRPr="008822C2" w:rsidRDefault="0093430E" w:rsidP="00A37861">
            <w:pPr>
              <w:tabs>
                <w:tab w:val="left" w:pos="4571"/>
                <w:tab w:val="left" w:pos="9707"/>
              </w:tabs>
              <w:spacing w:after="0" w:line="240" w:lineRule="auto"/>
              <w:jc w:val="both"/>
              <w:rPr>
                <w:rFonts w:ascii="Times New Roman" w:hAnsi="Times New Roman"/>
                <w:b/>
                <w:sz w:val="18"/>
                <w:szCs w:val="16"/>
                <w:lang w:eastAsia="en-US"/>
              </w:rPr>
            </w:pPr>
          </w:p>
        </w:tc>
      </w:tr>
    </w:tbl>
    <w:p w:rsidR="0093430E" w:rsidRDefault="0093430E" w:rsidP="0093430E">
      <w:pPr>
        <w:tabs>
          <w:tab w:val="left" w:pos="1985"/>
        </w:tabs>
        <w:spacing w:after="0" w:line="240" w:lineRule="auto"/>
        <w:jc w:val="both"/>
        <w:rPr>
          <w:rFonts w:ascii="Times New Roman" w:hAnsi="Times New Roman"/>
          <w:sz w:val="24"/>
          <w:szCs w:val="24"/>
          <w:u w:val="single"/>
        </w:rPr>
      </w:pPr>
    </w:p>
    <w:p w:rsidR="0072384E" w:rsidRPr="008C76F3" w:rsidRDefault="0093430E" w:rsidP="0072384E">
      <w:pPr>
        <w:pStyle w:val="ab"/>
        <w:spacing w:before="0" w:beforeAutospacing="0" w:after="0" w:afterAutospacing="0"/>
        <w:jc w:val="both"/>
      </w:pPr>
      <w:r w:rsidRPr="00C71AB9">
        <w:tab/>
      </w:r>
      <w:r w:rsidR="0072384E" w:rsidRPr="008C76F3">
        <w:t xml:space="preserve">В </w:t>
      </w:r>
      <w:r w:rsidR="0072384E">
        <w:t xml:space="preserve">соответствии с Федеральным законом </w:t>
      </w:r>
      <w:r w:rsidR="0072384E" w:rsidRPr="008C76F3">
        <w:t xml:space="preserve">от </w:t>
      </w:r>
      <w:r w:rsidR="0072384E">
        <w:t>06.10.2003 №131-ФЗ «</w:t>
      </w:r>
      <w:r w:rsidR="0072384E" w:rsidRPr="008C76F3">
        <w:t>Об общих принципах организации местного самоуп</w:t>
      </w:r>
      <w:r w:rsidR="0072384E">
        <w:t>равления в Российской Федерации»,</w:t>
      </w:r>
      <w:r w:rsidR="0072384E" w:rsidRPr="008C76F3">
        <w:t xml:space="preserve"> Дума Небель</w:t>
      </w:r>
      <w:r w:rsidR="00FF03FF">
        <w:t>ского муниципального образования</w:t>
      </w:r>
    </w:p>
    <w:p w:rsidR="0072384E" w:rsidRDefault="0072384E" w:rsidP="0072384E">
      <w:pPr>
        <w:pStyle w:val="ab"/>
        <w:spacing w:before="0" w:beforeAutospacing="0" w:after="0" w:afterAutospacing="0"/>
        <w:ind w:firstLine="709"/>
        <w:jc w:val="both"/>
        <w:rPr>
          <w:b/>
          <w:bCs/>
        </w:rPr>
      </w:pPr>
    </w:p>
    <w:p w:rsidR="0072384E" w:rsidRDefault="0072384E" w:rsidP="0072384E">
      <w:pPr>
        <w:pStyle w:val="ab"/>
        <w:spacing w:before="0" w:beforeAutospacing="0" w:after="0" w:afterAutospacing="0"/>
        <w:ind w:firstLine="709"/>
        <w:jc w:val="both"/>
        <w:rPr>
          <w:b/>
          <w:bCs/>
        </w:rPr>
      </w:pPr>
      <w:r w:rsidRPr="008C76F3">
        <w:rPr>
          <w:b/>
          <w:bCs/>
        </w:rPr>
        <w:t>РЕШИЛА:</w:t>
      </w:r>
    </w:p>
    <w:p w:rsidR="0072384E" w:rsidRPr="008C76F3" w:rsidRDefault="0072384E" w:rsidP="0072384E">
      <w:pPr>
        <w:pStyle w:val="ab"/>
        <w:spacing w:before="0" w:beforeAutospacing="0" w:after="0" w:afterAutospacing="0"/>
        <w:ind w:firstLine="709"/>
        <w:jc w:val="both"/>
      </w:pPr>
    </w:p>
    <w:p w:rsidR="0072384E" w:rsidRPr="008C76F3" w:rsidRDefault="0072384E" w:rsidP="0072384E">
      <w:pPr>
        <w:pStyle w:val="ab"/>
        <w:spacing w:before="0" w:beforeAutospacing="0" w:after="0" w:afterAutospacing="0"/>
        <w:ind w:firstLine="709"/>
        <w:jc w:val="both"/>
      </w:pPr>
      <w:r w:rsidRPr="008C76F3">
        <w:t xml:space="preserve">1. Внести в </w:t>
      </w:r>
      <w:r w:rsidRPr="008C76F3">
        <w:rPr>
          <w:rStyle w:val="1"/>
        </w:rPr>
        <w:t>Устав</w:t>
      </w:r>
      <w:r w:rsidRPr="008C76F3">
        <w:t xml:space="preserve"> Небельского муниципального образования (далее - Устав), следующие изменения:</w:t>
      </w:r>
    </w:p>
    <w:p w:rsidR="0072384E" w:rsidRPr="005E6488" w:rsidRDefault="0072384E" w:rsidP="0072384E">
      <w:pPr>
        <w:pStyle w:val="ab"/>
        <w:spacing w:before="0" w:beforeAutospacing="0" w:after="0" w:afterAutospacing="0"/>
        <w:ind w:firstLine="709"/>
        <w:jc w:val="both"/>
        <w:rPr>
          <w:b/>
        </w:rPr>
      </w:pPr>
      <w:r w:rsidRPr="005E6488">
        <w:rPr>
          <w:b/>
        </w:rPr>
        <w:t>1.1. Часть 1 статьи 1 Устава изложить в следующей редакции:</w:t>
      </w:r>
    </w:p>
    <w:p w:rsidR="0072384E" w:rsidRDefault="0072384E" w:rsidP="0072384E">
      <w:pPr>
        <w:pStyle w:val="ab"/>
        <w:spacing w:before="0" w:beforeAutospacing="0" w:after="0" w:afterAutospacing="0"/>
        <w:ind w:firstLine="709"/>
        <w:jc w:val="both"/>
      </w:pPr>
      <w:r>
        <w:t xml:space="preserve">«1. </w:t>
      </w:r>
      <w:r w:rsidRPr="005E6488">
        <w:t xml:space="preserve">Наименование муниципального образования – </w:t>
      </w:r>
      <w:r>
        <w:t>Небельское</w:t>
      </w:r>
      <w:r w:rsidRPr="005E6488">
        <w:t xml:space="preserve"> сельское поселение Казачинско-Ленского муниципального района Иркутской области. Сокращенное наименование - </w:t>
      </w:r>
      <w:r>
        <w:t>Небельское</w:t>
      </w:r>
      <w:r w:rsidRPr="005E6488">
        <w:t xml:space="preserve"> муниципальное образование. </w:t>
      </w:r>
      <w:r>
        <w:t>Небельское</w:t>
      </w:r>
      <w:r w:rsidRPr="005E6488">
        <w:t xml:space="preserve"> муниципальное образование является единым экономическим, историческим, социальным, территориальным образованием, входит в состав Казачинско-Ленского муниципального района, наделенного Законом Иркутской области от 16.12.2004 № 90-оз «О статусе и границах муниципальных образований Казачинско-Ленского района Иркутской области» статусом муниципального района.</w:t>
      </w:r>
      <w:r>
        <w:t>».</w:t>
      </w:r>
    </w:p>
    <w:p w:rsidR="0072384E" w:rsidRPr="005E6488" w:rsidRDefault="0072384E" w:rsidP="0072384E">
      <w:pPr>
        <w:pStyle w:val="ab"/>
        <w:spacing w:before="0" w:beforeAutospacing="0" w:after="0" w:afterAutospacing="0"/>
        <w:ind w:firstLine="709"/>
        <w:jc w:val="both"/>
        <w:rPr>
          <w:b/>
        </w:rPr>
      </w:pPr>
      <w:r w:rsidRPr="005E6488">
        <w:rPr>
          <w:b/>
        </w:rPr>
        <w:t>1.2. Статью 5 Устава изложить в следующей редакции:</w:t>
      </w:r>
    </w:p>
    <w:p w:rsidR="0072384E" w:rsidRDefault="0072384E" w:rsidP="0072384E">
      <w:pPr>
        <w:spacing w:after="0" w:line="240" w:lineRule="auto"/>
        <w:ind w:firstLine="709"/>
        <w:jc w:val="both"/>
        <w:rPr>
          <w:rFonts w:ascii="Times New Roman" w:hAnsi="Times New Roman"/>
          <w:sz w:val="24"/>
          <w:szCs w:val="24"/>
        </w:rPr>
      </w:pPr>
      <w:r>
        <w:rPr>
          <w:rFonts w:ascii="Times New Roman" w:hAnsi="Times New Roman"/>
          <w:sz w:val="24"/>
          <w:szCs w:val="24"/>
        </w:rPr>
        <w:t>«Статья 5</w:t>
      </w:r>
      <w:r w:rsidRPr="00503746">
        <w:rPr>
          <w:rFonts w:ascii="Times New Roman" w:hAnsi="Times New Roman"/>
          <w:sz w:val="24"/>
          <w:szCs w:val="24"/>
        </w:rPr>
        <w:t xml:space="preserve">. Система местного самоуправления </w:t>
      </w:r>
      <w:r>
        <w:rPr>
          <w:rFonts w:ascii="Times New Roman" w:hAnsi="Times New Roman"/>
          <w:sz w:val="24"/>
          <w:szCs w:val="24"/>
        </w:rPr>
        <w:t>Небельского муниципального  образования</w:t>
      </w:r>
    </w:p>
    <w:p w:rsidR="0072384E" w:rsidRPr="00503746" w:rsidRDefault="0072384E" w:rsidP="0072384E">
      <w:pPr>
        <w:spacing w:after="0" w:line="240" w:lineRule="auto"/>
        <w:ind w:firstLine="709"/>
        <w:jc w:val="both"/>
        <w:rPr>
          <w:rFonts w:ascii="Times New Roman" w:hAnsi="Times New Roman"/>
          <w:sz w:val="24"/>
          <w:szCs w:val="24"/>
        </w:rPr>
      </w:pPr>
      <w:r w:rsidRPr="00503746">
        <w:rPr>
          <w:rFonts w:ascii="Times New Roman" w:hAnsi="Times New Roman"/>
          <w:sz w:val="24"/>
          <w:szCs w:val="24"/>
        </w:rPr>
        <w:t xml:space="preserve">Местное самоуправление в </w:t>
      </w:r>
      <w:r>
        <w:rPr>
          <w:rFonts w:ascii="Times New Roman" w:hAnsi="Times New Roman"/>
          <w:sz w:val="24"/>
          <w:szCs w:val="24"/>
        </w:rPr>
        <w:t>Небельском</w:t>
      </w:r>
      <w:r w:rsidRPr="00503746">
        <w:rPr>
          <w:rFonts w:ascii="Times New Roman" w:hAnsi="Times New Roman"/>
          <w:sz w:val="24"/>
          <w:szCs w:val="24"/>
        </w:rPr>
        <w:t xml:space="preserve"> муниципальном образовании осуществляется населением:</w:t>
      </w:r>
    </w:p>
    <w:p w:rsidR="0072384E" w:rsidRPr="00503746" w:rsidRDefault="0072384E" w:rsidP="00723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503746">
        <w:rPr>
          <w:rFonts w:ascii="Times New Roman" w:hAnsi="Times New Roman"/>
          <w:sz w:val="24"/>
          <w:szCs w:val="24"/>
        </w:rPr>
        <w:t>непосредственно пут</w:t>
      </w:r>
      <w:r>
        <w:rPr>
          <w:rFonts w:ascii="Times New Roman" w:hAnsi="Times New Roman"/>
          <w:sz w:val="24"/>
          <w:szCs w:val="24"/>
        </w:rPr>
        <w:t>ем</w:t>
      </w:r>
    </w:p>
    <w:p w:rsidR="0072384E" w:rsidRPr="00503746" w:rsidRDefault="0072384E" w:rsidP="0072384E">
      <w:pPr>
        <w:spacing w:after="0" w:line="240" w:lineRule="auto"/>
        <w:ind w:firstLine="709"/>
        <w:jc w:val="both"/>
        <w:rPr>
          <w:rFonts w:ascii="Times New Roman" w:hAnsi="Times New Roman"/>
          <w:sz w:val="24"/>
          <w:szCs w:val="24"/>
        </w:rPr>
      </w:pPr>
      <w:r w:rsidRPr="00503746">
        <w:rPr>
          <w:rFonts w:ascii="Times New Roman" w:hAnsi="Times New Roman"/>
          <w:sz w:val="24"/>
          <w:szCs w:val="24"/>
        </w:rPr>
        <w:t>- участия в местном рефе</w:t>
      </w:r>
      <w:r>
        <w:rPr>
          <w:rFonts w:ascii="Times New Roman" w:hAnsi="Times New Roman"/>
          <w:sz w:val="24"/>
          <w:szCs w:val="24"/>
        </w:rPr>
        <w:t>рендуме, муниципальных выборах;</w:t>
      </w:r>
    </w:p>
    <w:p w:rsidR="0072384E" w:rsidRPr="00503746" w:rsidRDefault="0072384E" w:rsidP="0072384E">
      <w:pPr>
        <w:spacing w:after="0" w:line="240" w:lineRule="auto"/>
        <w:ind w:firstLine="709"/>
        <w:jc w:val="both"/>
        <w:rPr>
          <w:rFonts w:ascii="Times New Roman" w:hAnsi="Times New Roman"/>
          <w:sz w:val="24"/>
          <w:szCs w:val="24"/>
        </w:rPr>
      </w:pPr>
      <w:r w:rsidRPr="00503746">
        <w:rPr>
          <w:rFonts w:ascii="Times New Roman" w:hAnsi="Times New Roman"/>
          <w:sz w:val="24"/>
          <w:szCs w:val="24"/>
        </w:rPr>
        <w:t>- голосов</w:t>
      </w:r>
      <w:r>
        <w:rPr>
          <w:rFonts w:ascii="Times New Roman" w:hAnsi="Times New Roman"/>
          <w:sz w:val="24"/>
          <w:szCs w:val="24"/>
        </w:rPr>
        <w:t xml:space="preserve">ания по отзыву Главы </w:t>
      </w:r>
      <w:r w:rsidRPr="005E6488">
        <w:rPr>
          <w:rFonts w:ascii="Times New Roman" w:hAnsi="Times New Roman"/>
          <w:sz w:val="24"/>
          <w:szCs w:val="24"/>
        </w:rPr>
        <w:t>муниципального образования</w:t>
      </w:r>
      <w:r>
        <w:rPr>
          <w:rFonts w:ascii="Times New Roman" w:hAnsi="Times New Roman"/>
          <w:sz w:val="24"/>
          <w:szCs w:val="24"/>
        </w:rPr>
        <w:t>;</w:t>
      </w:r>
    </w:p>
    <w:p w:rsidR="0072384E" w:rsidRPr="00503746" w:rsidRDefault="0072384E" w:rsidP="0072384E">
      <w:pPr>
        <w:spacing w:after="0" w:line="240" w:lineRule="auto"/>
        <w:ind w:firstLine="709"/>
        <w:jc w:val="both"/>
        <w:rPr>
          <w:rFonts w:ascii="Times New Roman" w:hAnsi="Times New Roman"/>
          <w:sz w:val="24"/>
          <w:szCs w:val="24"/>
        </w:rPr>
      </w:pPr>
      <w:r w:rsidRPr="00503746">
        <w:rPr>
          <w:rFonts w:ascii="Times New Roman" w:hAnsi="Times New Roman"/>
          <w:sz w:val="24"/>
          <w:szCs w:val="24"/>
        </w:rPr>
        <w:t xml:space="preserve">- голосования по вопросам изменения границ </w:t>
      </w:r>
      <w:r>
        <w:rPr>
          <w:rFonts w:ascii="Times New Roman" w:hAnsi="Times New Roman"/>
          <w:sz w:val="24"/>
          <w:szCs w:val="24"/>
        </w:rPr>
        <w:t>Небельского</w:t>
      </w:r>
      <w:r w:rsidRPr="00503746">
        <w:rPr>
          <w:rFonts w:ascii="Times New Roman" w:hAnsi="Times New Roman"/>
          <w:sz w:val="24"/>
          <w:szCs w:val="24"/>
        </w:rPr>
        <w:t xml:space="preserve"> муниципального образования, преобразования </w:t>
      </w:r>
      <w:r>
        <w:rPr>
          <w:rFonts w:ascii="Times New Roman" w:hAnsi="Times New Roman"/>
          <w:sz w:val="24"/>
          <w:szCs w:val="24"/>
        </w:rPr>
        <w:t>Небельского муниципального образования;</w:t>
      </w:r>
    </w:p>
    <w:p w:rsidR="0072384E" w:rsidRPr="00503746" w:rsidRDefault="0072384E" w:rsidP="0072384E">
      <w:pPr>
        <w:spacing w:after="0" w:line="240" w:lineRule="auto"/>
        <w:ind w:firstLine="709"/>
        <w:jc w:val="both"/>
        <w:rPr>
          <w:rFonts w:ascii="Times New Roman" w:hAnsi="Times New Roman"/>
          <w:sz w:val="24"/>
          <w:szCs w:val="24"/>
        </w:rPr>
      </w:pPr>
      <w:r w:rsidRPr="00503746">
        <w:rPr>
          <w:rFonts w:ascii="Times New Roman" w:hAnsi="Times New Roman"/>
          <w:sz w:val="24"/>
          <w:szCs w:val="24"/>
        </w:rPr>
        <w:t>- правотво</w:t>
      </w:r>
      <w:r>
        <w:rPr>
          <w:rFonts w:ascii="Times New Roman" w:hAnsi="Times New Roman"/>
          <w:sz w:val="24"/>
          <w:szCs w:val="24"/>
        </w:rPr>
        <w:t>рческой инициативы граждан;</w:t>
      </w:r>
    </w:p>
    <w:p w:rsidR="0072384E" w:rsidRPr="00503746" w:rsidRDefault="0072384E" w:rsidP="0072384E">
      <w:pPr>
        <w:spacing w:after="0" w:line="240" w:lineRule="auto"/>
        <w:ind w:firstLine="709"/>
        <w:jc w:val="both"/>
        <w:rPr>
          <w:rFonts w:ascii="Times New Roman" w:hAnsi="Times New Roman"/>
          <w:sz w:val="24"/>
          <w:szCs w:val="24"/>
        </w:rPr>
      </w:pPr>
      <w:r w:rsidRPr="00503746">
        <w:rPr>
          <w:rFonts w:ascii="Times New Roman" w:hAnsi="Times New Roman"/>
          <w:sz w:val="24"/>
          <w:szCs w:val="24"/>
        </w:rPr>
        <w:t>- территориальног</w:t>
      </w:r>
      <w:r>
        <w:rPr>
          <w:rFonts w:ascii="Times New Roman" w:hAnsi="Times New Roman"/>
          <w:sz w:val="24"/>
          <w:szCs w:val="24"/>
        </w:rPr>
        <w:t>о общественного самоуправления;</w:t>
      </w:r>
    </w:p>
    <w:p w:rsidR="0072384E" w:rsidRPr="00503746" w:rsidRDefault="0072384E" w:rsidP="0072384E">
      <w:pPr>
        <w:spacing w:after="0" w:line="240" w:lineRule="auto"/>
        <w:ind w:firstLine="709"/>
        <w:jc w:val="both"/>
        <w:rPr>
          <w:rFonts w:ascii="Times New Roman" w:hAnsi="Times New Roman"/>
          <w:sz w:val="24"/>
          <w:szCs w:val="24"/>
        </w:rPr>
      </w:pPr>
      <w:r w:rsidRPr="00503746">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w:t>
      </w:r>
      <w:r>
        <w:rPr>
          <w:rFonts w:ascii="Times New Roman" w:hAnsi="Times New Roman"/>
          <w:sz w:val="24"/>
          <w:szCs w:val="24"/>
        </w:rPr>
        <w:t>органы местного самоуправления;</w:t>
      </w:r>
    </w:p>
    <w:p w:rsidR="0072384E" w:rsidRPr="00503746" w:rsidRDefault="0072384E" w:rsidP="0072384E">
      <w:pPr>
        <w:spacing w:after="0" w:line="240" w:lineRule="auto"/>
        <w:ind w:firstLine="709"/>
        <w:jc w:val="both"/>
        <w:rPr>
          <w:rFonts w:ascii="Times New Roman" w:hAnsi="Times New Roman"/>
          <w:sz w:val="24"/>
          <w:szCs w:val="24"/>
        </w:rPr>
      </w:pPr>
      <w:r w:rsidRPr="00503746">
        <w:rPr>
          <w:rFonts w:ascii="Times New Roman" w:hAnsi="Times New Roman"/>
          <w:sz w:val="24"/>
          <w:szCs w:val="24"/>
        </w:rPr>
        <w:t xml:space="preserve">2) через органы местного самоуправления </w:t>
      </w:r>
      <w:r>
        <w:rPr>
          <w:rFonts w:ascii="Times New Roman" w:hAnsi="Times New Roman"/>
          <w:sz w:val="24"/>
          <w:szCs w:val="24"/>
        </w:rPr>
        <w:t>Небельского муниципального образования.</w:t>
      </w:r>
    </w:p>
    <w:p w:rsidR="0072384E" w:rsidRDefault="0072384E" w:rsidP="0072384E">
      <w:pPr>
        <w:spacing w:after="0" w:line="240" w:lineRule="auto"/>
        <w:ind w:firstLine="709"/>
        <w:jc w:val="both"/>
        <w:rPr>
          <w:rFonts w:ascii="Times New Roman" w:hAnsi="Times New Roman"/>
          <w:sz w:val="24"/>
          <w:szCs w:val="24"/>
        </w:rPr>
      </w:pPr>
      <w:r w:rsidRPr="00503746">
        <w:rPr>
          <w:rFonts w:ascii="Times New Roman" w:hAnsi="Times New Roman"/>
          <w:sz w:val="24"/>
          <w:szCs w:val="24"/>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rFonts w:ascii="Times New Roman" w:hAnsi="Times New Roman"/>
          <w:sz w:val="24"/>
          <w:szCs w:val="24"/>
        </w:rPr>
        <w:t>».</w:t>
      </w:r>
    </w:p>
    <w:p w:rsidR="0072384E" w:rsidRDefault="0072384E" w:rsidP="0072384E">
      <w:pPr>
        <w:spacing w:after="0" w:line="240" w:lineRule="auto"/>
        <w:ind w:firstLine="709"/>
        <w:jc w:val="both"/>
        <w:rPr>
          <w:rFonts w:ascii="Times New Roman" w:hAnsi="Times New Roman"/>
          <w:sz w:val="24"/>
          <w:szCs w:val="24"/>
        </w:rPr>
      </w:pPr>
      <w:r w:rsidRPr="005E6488">
        <w:rPr>
          <w:rFonts w:ascii="Times New Roman" w:hAnsi="Times New Roman"/>
          <w:b/>
          <w:sz w:val="24"/>
          <w:szCs w:val="24"/>
        </w:rPr>
        <w:lastRenderedPageBreak/>
        <w:t>1.3.</w:t>
      </w:r>
      <w:r>
        <w:t xml:space="preserve"> </w:t>
      </w:r>
      <w:r w:rsidRPr="00503746">
        <w:rPr>
          <w:rFonts w:ascii="Times New Roman" w:hAnsi="Times New Roman"/>
          <w:b/>
          <w:sz w:val="24"/>
          <w:szCs w:val="24"/>
        </w:rPr>
        <w:t xml:space="preserve">В </w:t>
      </w:r>
      <w:r>
        <w:rPr>
          <w:rFonts w:ascii="Times New Roman" w:hAnsi="Times New Roman"/>
          <w:b/>
          <w:sz w:val="24"/>
          <w:szCs w:val="24"/>
        </w:rPr>
        <w:t>пункте 3 части 1 статьи 6</w:t>
      </w:r>
      <w:r w:rsidRPr="00503746">
        <w:rPr>
          <w:rFonts w:ascii="Times New Roman" w:hAnsi="Times New Roman"/>
          <w:b/>
          <w:sz w:val="24"/>
          <w:szCs w:val="24"/>
        </w:rPr>
        <w:t xml:space="preserve"> Устава слово</w:t>
      </w:r>
      <w:r>
        <w:rPr>
          <w:rFonts w:ascii="Times New Roman" w:hAnsi="Times New Roman"/>
          <w:sz w:val="24"/>
          <w:szCs w:val="24"/>
        </w:rPr>
        <w:t xml:space="preserve"> «</w:t>
      </w:r>
      <w:r w:rsidRPr="00503746">
        <w:rPr>
          <w:rFonts w:ascii="Times New Roman" w:hAnsi="Times New Roman"/>
          <w:sz w:val="24"/>
          <w:szCs w:val="24"/>
        </w:rPr>
        <w:t>установление</w:t>
      </w:r>
      <w:r>
        <w:rPr>
          <w:rFonts w:ascii="Times New Roman" w:hAnsi="Times New Roman"/>
          <w:sz w:val="24"/>
          <w:szCs w:val="24"/>
        </w:rPr>
        <w:t xml:space="preserve">» </w:t>
      </w:r>
      <w:r w:rsidRPr="00503746">
        <w:rPr>
          <w:rFonts w:ascii="Times New Roman" w:hAnsi="Times New Roman"/>
          <w:b/>
          <w:sz w:val="24"/>
          <w:szCs w:val="24"/>
        </w:rPr>
        <w:t>заменить словом</w:t>
      </w:r>
      <w:r>
        <w:rPr>
          <w:rFonts w:ascii="Times New Roman" w:hAnsi="Times New Roman"/>
          <w:sz w:val="24"/>
          <w:szCs w:val="24"/>
        </w:rPr>
        <w:t xml:space="preserve"> «введение».</w:t>
      </w:r>
    </w:p>
    <w:p w:rsidR="0072384E" w:rsidRDefault="0072384E" w:rsidP="0072384E">
      <w:pPr>
        <w:spacing w:after="0" w:line="240" w:lineRule="auto"/>
        <w:ind w:firstLine="709"/>
        <w:jc w:val="both"/>
        <w:rPr>
          <w:rFonts w:ascii="Times New Roman" w:eastAsia="Times New Roman" w:hAnsi="Times New Roman"/>
          <w:color w:val="000000"/>
          <w:sz w:val="24"/>
          <w:szCs w:val="24"/>
        </w:rPr>
      </w:pPr>
      <w:r w:rsidRPr="009D7C50">
        <w:rPr>
          <w:rFonts w:ascii="Times New Roman" w:hAnsi="Times New Roman"/>
          <w:b/>
          <w:sz w:val="24"/>
          <w:szCs w:val="24"/>
        </w:rPr>
        <w:t xml:space="preserve">1.4. В абзаце 3 части 3 статьи 10 Устава слова </w:t>
      </w:r>
      <w:r w:rsidRPr="009D7C50">
        <w:rPr>
          <w:rFonts w:ascii="Times New Roman" w:hAnsi="Times New Roman"/>
          <w:sz w:val="24"/>
          <w:szCs w:val="24"/>
        </w:rPr>
        <w:t>«Избирательная комиссия Поселения»</w:t>
      </w:r>
      <w:r>
        <w:rPr>
          <w:rFonts w:ascii="Times New Roman" w:hAnsi="Times New Roman"/>
          <w:b/>
          <w:sz w:val="24"/>
          <w:szCs w:val="24"/>
        </w:rPr>
        <w:t xml:space="preserve"> заменить слова «</w:t>
      </w:r>
      <w:r w:rsidRPr="00B90E06">
        <w:rPr>
          <w:rFonts w:ascii="Times New Roman" w:eastAsia="Times New Roman" w:hAnsi="Times New Roman"/>
          <w:color w:val="000000"/>
          <w:sz w:val="24"/>
          <w:szCs w:val="24"/>
        </w:rPr>
        <w:t>избирательн</w:t>
      </w:r>
      <w:r>
        <w:rPr>
          <w:rFonts w:ascii="Times New Roman" w:eastAsia="Times New Roman" w:hAnsi="Times New Roman"/>
          <w:color w:val="000000"/>
          <w:sz w:val="24"/>
          <w:szCs w:val="24"/>
        </w:rPr>
        <w:t>ая</w:t>
      </w:r>
      <w:r w:rsidRPr="00B90E06">
        <w:rPr>
          <w:rFonts w:ascii="Times New Roman" w:eastAsia="Times New Roman" w:hAnsi="Times New Roman"/>
          <w:color w:val="000000"/>
          <w:sz w:val="24"/>
          <w:szCs w:val="24"/>
        </w:rPr>
        <w:t xml:space="preserve"> ко</w:t>
      </w:r>
      <w:r>
        <w:rPr>
          <w:rFonts w:ascii="Times New Roman" w:eastAsia="Times New Roman" w:hAnsi="Times New Roman"/>
          <w:color w:val="000000"/>
          <w:sz w:val="24"/>
          <w:szCs w:val="24"/>
        </w:rPr>
        <w:t>миссия</w:t>
      </w:r>
      <w:r w:rsidRPr="00B90E06">
        <w:rPr>
          <w:rFonts w:ascii="Times New Roman" w:eastAsia="Times New Roman" w:hAnsi="Times New Roman"/>
          <w:color w:val="000000"/>
          <w:sz w:val="24"/>
          <w:szCs w:val="24"/>
        </w:rPr>
        <w:t>, организующ</w:t>
      </w:r>
      <w:r>
        <w:rPr>
          <w:rFonts w:ascii="Times New Roman" w:eastAsia="Times New Roman" w:hAnsi="Times New Roman"/>
          <w:color w:val="000000"/>
          <w:sz w:val="24"/>
          <w:szCs w:val="24"/>
        </w:rPr>
        <w:t>ая</w:t>
      </w:r>
      <w:r w:rsidRPr="00B90E06">
        <w:rPr>
          <w:rFonts w:ascii="Times New Roman" w:eastAsia="Times New Roman" w:hAnsi="Times New Roman"/>
          <w:color w:val="000000"/>
          <w:sz w:val="24"/>
          <w:szCs w:val="24"/>
        </w:rPr>
        <w:t xml:space="preserve"> подготовку и пр</w:t>
      </w:r>
      <w:r>
        <w:rPr>
          <w:rFonts w:ascii="Times New Roman" w:eastAsia="Times New Roman" w:hAnsi="Times New Roman"/>
          <w:color w:val="000000"/>
          <w:sz w:val="24"/>
          <w:szCs w:val="24"/>
        </w:rPr>
        <w:t>оведение муниципальных выборов».</w:t>
      </w:r>
    </w:p>
    <w:p w:rsidR="0072384E" w:rsidRDefault="0072384E" w:rsidP="0072384E">
      <w:pPr>
        <w:spacing w:after="0" w:line="240" w:lineRule="auto"/>
        <w:ind w:firstLine="709"/>
        <w:jc w:val="both"/>
        <w:rPr>
          <w:rFonts w:ascii="Times New Roman" w:eastAsia="Times New Roman" w:hAnsi="Times New Roman"/>
          <w:color w:val="000000"/>
          <w:sz w:val="24"/>
          <w:szCs w:val="24"/>
        </w:rPr>
      </w:pPr>
      <w:r w:rsidRPr="009D7C50">
        <w:rPr>
          <w:rFonts w:ascii="Times New Roman" w:eastAsia="Times New Roman" w:hAnsi="Times New Roman"/>
          <w:b/>
          <w:color w:val="000000"/>
          <w:sz w:val="24"/>
          <w:szCs w:val="24"/>
        </w:rPr>
        <w:t>1.5. В части 5 статьи 11 Устава слова</w:t>
      </w:r>
      <w:r>
        <w:rPr>
          <w:rFonts w:ascii="Times New Roman" w:eastAsia="Times New Roman" w:hAnsi="Times New Roman"/>
          <w:color w:val="000000"/>
          <w:sz w:val="24"/>
          <w:szCs w:val="24"/>
        </w:rPr>
        <w:t xml:space="preserve"> «</w:t>
      </w:r>
      <w:r w:rsidRPr="00B90E06">
        <w:rPr>
          <w:rFonts w:ascii="Times New Roman" w:eastAsia="Times New Roman" w:hAnsi="Times New Roman"/>
          <w:color w:val="000000"/>
          <w:sz w:val="24"/>
          <w:szCs w:val="24"/>
        </w:rPr>
        <w:t xml:space="preserve">соответствующей избирательной комиссией» </w:t>
      </w:r>
      <w:r w:rsidRPr="00B90E06">
        <w:rPr>
          <w:rFonts w:ascii="Times New Roman" w:eastAsia="Times New Roman" w:hAnsi="Times New Roman"/>
          <w:b/>
          <w:color w:val="000000"/>
          <w:sz w:val="24"/>
          <w:szCs w:val="24"/>
        </w:rPr>
        <w:t>заменить словами</w:t>
      </w:r>
      <w:r w:rsidRPr="00B90E06">
        <w:rPr>
          <w:rFonts w:ascii="Times New Roman" w:eastAsia="Times New Roman" w:hAnsi="Times New Roman"/>
          <w:color w:val="000000"/>
          <w:sz w:val="24"/>
          <w:szCs w:val="24"/>
        </w:rPr>
        <w:t xml:space="preserve"> «избирательной комиссией, организующей подготовку и проведение муниципальных выборов».</w:t>
      </w:r>
    </w:p>
    <w:p w:rsidR="0072384E" w:rsidRPr="00E14FEC" w:rsidRDefault="0072384E" w:rsidP="0072384E">
      <w:pPr>
        <w:spacing w:after="0" w:line="240" w:lineRule="auto"/>
        <w:ind w:firstLine="709"/>
        <w:jc w:val="both"/>
        <w:rPr>
          <w:rFonts w:ascii="Times New Roman" w:eastAsia="Times New Roman" w:hAnsi="Times New Roman"/>
          <w:b/>
          <w:sz w:val="24"/>
          <w:szCs w:val="24"/>
        </w:rPr>
      </w:pPr>
      <w:r w:rsidRPr="009D7C50">
        <w:rPr>
          <w:rFonts w:ascii="Times New Roman" w:eastAsia="Times New Roman" w:hAnsi="Times New Roman"/>
          <w:b/>
          <w:color w:val="000000"/>
          <w:sz w:val="24"/>
          <w:szCs w:val="24"/>
        </w:rPr>
        <w:t xml:space="preserve">1.6. </w:t>
      </w:r>
      <w:r w:rsidRPr="009D7C50">
        <w:rPr>
          <w:rFonts w:ascii="Times New Roman" w:eastAsia="Times New Roman" w:hAnsi="Times New Roman"/>
          <w:b/>
          <w:sz w:val="24"/>
          <w:szCs w:val="24"/>
        </w:rPr>
        <w:t>В</w:t>
      </w:r>
      <w:r>
        <w:rPr>
          <w:rFonts w:ascii="Times New Roman" w:eastAsia="Times New Roman" w:hAnsi="Times New Roman"/>
          <w:b/>
          <w:sz w:val="24"/>
          <w:szCs w:val="24"/>
        </w:rPr>
        <w:t xml:space="preserve"> статье 15</w:t>
      </w:r>
      <w:r w:rsidRPr="00E14FEC">
        <w:rPr>
          <w:rFonts w:ascii="Times New Roman" w:eastAsia="Times New Roman" w:hAnsi="Times New Roman"/>
          <w:b/>
          <w:sz w:val="24"/>
          <w:szCs w:val="24"/>
        </w:rPr>
        <w:t>.1 Устава:</w:t>
      </w:r>
    </w:p>
    <w:p w:rsidR="0072384E" w:rsidRPr="00E14FEC" w:rsidRDefault="0072384E" w:rsidP="0072384E">
      <w:pPr>
        <w:spacing w:after="0" w:line="240" w:lineRule="auto"/>
        <w:ind w:firstLine="709"/>
        <w:jc w:val="both"/>
        <w:rPr>
          <w:rFonts w:ascii="Times New Roman" w:eastAsia="Times New Roman" w:hAnsi="Times New Roman"/>
          <w:b/>
          <w:sz w:val="24"/>
          <w:szCs w:val="24"/>
        </w:rPr>
      </w:pPr>
      <w:r w:rsidRPr="00E14FEC">
        <w:rPr>
          <w:rFonts w:ascii="Times New Roman" w:eastAsia="Times New Roman" w:hAnsi="Times New Roman"/>
          <w:b/>
          <w:sz w:val="24"/>
          <w:szCs w:val="24"/>
        </w:rPr>
        <w:t>1) часть 2 изложить в следующей редакции:</w:t>
      </w:r>
    </w:p>
    <w:p w:rsidR="0072384E" w:rsidRPr="00E14FEC" w:rsidRDefault="0072384E" w:rsidP="0072384E">
      <w:pPr>
        <w:spacing w:after="0" w:line="240" w:lineRule="auto"/>
        <w:ind w:firstLine="709"/>
        <w:jc w:val="both"/>
        <w:rPr>
          <w:rFonts w:ascii="Times New Roman" w:eastAsia="Times New Roman" w:hAnsi="Times New Roman"/>
          <w:sz w:val="24"/>
          <w:szCs w:val="24"/>
        </w:rPr>
      </w:pPr>
      <w:r w:rsidRPr="00E14FEC">
        <w:rPr>
          <w:rFonts w:ascii="Times New Roman" w:eastAsia="Times New Roman" w:hAnsi="Times New Roman"/>
          <w:sz w:val="24"/>
          <w:szCs w:val="24"/>
        </w:rPr>
        <w:t>«2. Староста сельского населенного пункта назначается Дум</w:t>
      </w:r>
      <w:r>
        <w:rPr>
          <w:rFonts w:ascii="Times New Roman" w:eastAsia="Times New Roman" w:hAnsi="Times New Roman"/>
          <w:sz w:val="24"/>
          <w:szCs w:val="24"/>
        </w:rPr>
        <w:t>ой</w:t>
      </w:r>
      <w:r w:rsidRPr="00E14FEC">
        <w:rPr>
          <w:rFonts w:ascii="Times New Roman" w:eastAsia="Times New Roman" w:hAnsi="Times New Roman"/>
          <w:sz w:val="24"/>
          <w:szCs w:val="24"/>
        </w:rPr>
        <w:t xml:space="preserve"> </w:t>
      </w:r>
      <w:r w:rsidRPr="009D7C50">
        <w:rPr>
          <w:rFonts w:ascii="Times New Roman" w:eastAsia="Times New Roman" w:hAnsi="Times New Roman"/>
          <w:sz w:val="24"/>
          <w:szCs w:val="24"/>
        </w:rPr>
        <w:t xml:space="preserve">Небельского </w:t>
      </w:r>
      <w:r w:rsidRPr="00E14FEC">
        <w:rPr>
          <w:rFonts w:ascii="Times New Roman" w:eastAsia="Times New Roman" w:hAnsi="Times New Roman"/>
          <w:sz w:val="24"/>
          <w:szCs w:val="24"/>
        </w:rPr>
        <w:t>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2384E" w:rsidRPr="00E14FEC" w:rsidRDefault="0072384E" w:rsidP="0072384E">
      <w:pPr>
        <w:spacing w:after="0" w:line="240" w:lineRule="auto"/>
        <w:ind w:firstLine="709"/>
        <w:jc w:val="both"/>
        <w:rPr>
          <w:rFonts w:ascii="Times New Roman" w:eastAsia="Times New Roman" w:hAnsi="Times New Roman"/>
          <w:sz w:val="24"/>
          <w:szCs w:val="24"/>
        </w:rPr>
      </w:pPr>
      <w:r w:rsidRPr="00E14FEC">
        <w:rPr>
          <w:rFonts w:ascii="Times New Roman" w:eastAsia="Times New Roman" w:hAnsi="Times New Roman"/>
          <w:b/>
          <w:sz w:val="24"/>
          <w:szCs w:val="24"/>
        </w:rPr>
        <w:t>2) в</w:t>
      </w:r>
      <w:r>
        <w:rPr>
          <w:rFonts w:ascii="Times New Roman" w:eastAsia="Times New Roman" w:hAnsi="Times New Roman"/>
          <w:b/>
          <w:sz w:val="24"/>
          <w:szCs w:val="24"/>
        </w:rPr>
        <w:t xml:space="preserve"> абзаце 1</w:t>
      </w:r>
      <w:r w:rsidRPr="00E14FEC">
        <w:rPr>
          <w:rFonts w:ascii="Times New Roman" w:eastAsia="Times New Roman" w:hAnsi="Times New Roman"/>
          <w:b/>
          <w:sz w:val="24"/>
          <w:szCs w:val="24"/>
        </w:rPr>
        <w:t xml:space="preserve"> части 3 после слов</w:t>
      </w:r>
      <w:r w:rsidRPr="00E14FEC">
        <w:rPr>
          <w:rFonts w:ascii="Times New Roman" w:eastAsia="Times New Roman" w:hAnsi="Times New Roman"/>
          <w:sz w:val="24"/>
          <w:szCs w:val="24"/>
        </w:rPr>
        <w:t xml:space="preserve"> «муниципальную должность» </w:t>
      </w:r>
      <w:r w:rsidRPr="00E14FEC">
        <w:rPr>
          <w:rFonts w:ascii="Times New Roman" w:eastAsia="Times New Roman" w:hAnsi="Times New Roman"/>
          <w:b/>
          <w:sz w:val="24"/>
          <w:szCs w:val="24"/>
        </w:rPr>
        <w:t>дополнить словами</w:t>
      </w:r>
      <w:r w:rsidRPr="00E14FEC">
        <w:rPr>
          <w:rFonts w:ascii="Times New Roman" w:eastAsia="Times New Roman" w:hAnsi="Times New Roman"/>
          <w:sz w:val="24"/>
          <w:szCs w:val="24"/>
        </w:rPr>
        <w:t xml:space="preserve"> «, за исключением муниципальной должности депутата </w:t>
      </w:r>
      <w:r>
        <w:rPr>
          <w:rFonts w:ascii="Times New Roman" w:eastAsia="Times New Roman" w:hAnsi="Times New Roman"/>
          <w:sz w:val="24"/>
          <w:szCs w:val="24"/>
        </w:rPr>
        <w:t xml:space="preserve">Думы </w:t>
      </w:r>
      <w:r w:rsidRPr="009D7C50">
        <w:rPr>
          <w:rFonts w:ascii="Times New Roman" w:eastAsia="Times New Roman" w:hAnsi="Times New Roman"/>
          <w:sz w:val="24"/>
          <w:szCs w:val="24"/>
        </w:rPr>
        <w:t>Небельского</w:t>
      </w:r>
      <w:r w:rsidRPr="00E14FEC">
        <w:rPr>
          <w:rFonts w:ascii="Times New Roman" w:eastAsia="Times New Roman" w:hAnsi="Times New Roman"/>
          <w:sz w:val="24"/>
          <w:szCs w:val="24"/>
        </w:rPr>
        <w:t xml:space="preserve"> сельского поселения, осуществляющего свои полномочия на непостоянной основе,»;</w:t>
      </w:r>
    </w:p>
    <w:p w:rsidR="0072384E" w:rsidRPr="00E14FEC" w:rsidRDefault="0072384E" w:rsidP="0072384E">
      <w:pPr>
        <w:spacing w:after="0" w:line="240" w:lineRule="auto"/>
        <w:ind w:firstLine="709"/>
        <w:jc w:val="both"/>
        <w:rPr>
          <w:rFonts w:ascii="Times New Roman" w:eastAsia="Times New Roman" w:hAnsi="Times New Roman"/>
          <w:sz w:val="24"/>
          <w:szCs w:val="24"/>
        </w:rPr>
      </w:pPr>
      <w:r w:rsidRPr="00E14FEC">
        <w:rPr>
          <w:rFonts w:ascii="Times New Roman" w:eastAsia="Times New Roman" w:hAnsi="Times New Roman"/>
          <w:b/>
          <w:sz w:val="24"/>
          <w:szCs w:val="24"/>
        </w:rPr>
        <w:t>3) в пункте 1 части 4 после слов</w:t>
      </w:r>
      <w:r w:rsidRPr="00E14FEC">
        <w:rPr>
          <w:rFonts w:ascii="Times New Roman" w:eastAsia="Times New Roman" w:hAnsi="Times New Roman"/>
          <w:sz w:val="24"/>
          <w:szCs w:val="24"/>
        </w:rPr>
        <w:t xml:space="preserve"> «муниципальную должность» </w:t>
      </w:r>
      <w:r w:rsidRPr="00E14FEC">
        <w:rPr>
          <w:rFonts w:ascii="Times New Roman" w:eastAsia="Times New Roman" w:hAnsi="Times New Roman"/>
          <w:b/>
          <w:sz w:val="24"/>
          <w:szCs w:val="24"/>
        </w:rPr>
        <w:t>дополнить словами</w:t>
      </w:r>
      <w:r w:rsidRPr="00E14FEC">
        <w:rPr>
          <w:rFonts w:ascii="Times New Roman" w:eastAsia="Times New Roman" w:hAnsi="Times New Roman"/>
          <w:sz w:val="24"/>
          <w:szCs w:val="24"/>
        </w:rPr>
        <w:t xml:space="preserve"> «, за исключением муниципальной должности депутата Думы </w:t>
      </w:r>
      <w:r w:rsidRPr="009D7C50">
        <w:rPr>
          <w:rFonts w:ascii="Times New Roman" w:eastAsia="Times New Roman" w:hAnsi="Times New Roman"/>
          <w:sz w:val="24"/>
          <w:szCs w:val="24"/>
        </w:rPr>
        <w:t>Небельского</w:t>
      </w:r>
      <w:r w:rsidRPr="00E14FEC">
        <w:rPr>
          <w:rFonts w:ascii="Times New Roman" w:eastAsia="Times New Roman" w:hAnsi="Times New Roman"/>
          <w:sz w:val="24"/>
          <w:szCs w:val="24"/>
        </w:rPr>
        <w:t xml:space="preserve"> сельского поселения, осуществляющего свои полномочия на непостоянной основе,».</w:t>
      </w:r>
    </w:p>
    <w:p w:rsidR="0072384E" w:rsidRDefault="0072384E" w:rsidP="0072384E">
      <w:pPr>
        <w:spacing w:after="0" w:line="240" w:lineRule="auto"/>
        <w:ind w:firstLine="709"/>
        <w:jc w:val="both"/>
        <w:rPr>
          <w:rFonts w:ascii="Times New Roman" w:hAnsi="Times New Roman"/>
          <w:b/>
          <w:sz w:val="24"/>
          <w:szCs w:val="24"/>
        </w:rPr>
      </w:pPr>
      <w:r w:rsidRPr="009D7C50">
        <w:rPr>
          <w:rFonts w:ascii="Times New Roman" w:eastAsia="Times New Roman" w:hAnsi="Times New Roman"/>
          <w:b/>
          <w:color w:val="000000"/>
          <w:sz w:val="24"/>
          <w:szCs w:val="24"/>
        </w:rPr>
        <w:t>1.7.</w:t>
      </w:r>
      <w:r>
        <w:rPr>
          <w:rFonts w:ascii="Times New Roman" w:eastAsia="Times New Roman" w:hAnsi="Times New Roman"/>
          <w:color w:val="000000"/>
          <w:sz w:val="24"/>
          <w:szCs w:val="24"/>
        </w:rPr>
        <w:t xml:space="preserve"> </w:t>
      </w:r>
      <w:r>
        <w:rPr>
          <w:rFonts w:ascii="Times New Roman" w:hAnsi="Times New Roman"/>
          <w:b/>
          <w:sz w:val="24"/>
          <w:szCs w:val="24"/>
        </w:rPr>
        <w:t>Статью 21 Устава дополнить частью 3 следующего содержания:</w:t>
      </w:r>
    </w:p>
    <w:p w:rsidR="0072384E" w:rsidRDefault="0072384E" w:rsidP="0072384E">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B57A93">
        <w:rPr>
          <w:rFonts w:ascii="Times New Roman" w:hAnsi="Times New Roman"/>
          <w:sz w:val="24"/>
          <w:szCs w:val="24"/>
        </w:rPr>
        <w:t>.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2384E" w:rsidRPr="00AB6B3E" w:rsidRDefault="0072384E" w:rsidP="0072384E">
      <w:pPr>
        <w:spacing w:after="0" w:line="240" w:lineRule="auto"/>
        <w:ind w:firstLine="709"/>
        <w:jc w:val="both"/>
        <w:rPr>
          <w:rFonts w:ascii="Times New Roman" w:eastAsia="Times New Roman" w:hAnsi="Times New Roman"/>
          <w:b/>
          <w:sz w:val="24"/>
          <w:szCs w:val="24"/>
        </w:rPr>
      </w:pPr>
      <w:r w:rsidRPr="009D7C50">
        <w:rPr>
          <w:rFonts w:ascii="Times New Roman" w:hAnsi="Times New Roman"/>
          <w:b/>
          <w:sz w:val="24"/>
          <w:szCs w:val="24"/>
        </w:rPr>
        <w:t>1.8.</w:t>
      </w:r>
      <w:r>
        <w:rPr>
          <w:rFonts w:ascii="Times New Roman" w:hAnsi="Times New Roman"/>
          <w:sz w:val="24"/>
          <w:szCs w:val="24"/>
        </w:rPr>
        <w:t xml:space="preserve"> </w:t>
      </w:r>
      <w:r>
        <w:rPr>
          <w:rFonts w:ascii="Times New Roman" w:eastAsia="Times New Roman" w:hAnsi="Times New Roman"/>
          <w:b/>
          <w:sz w:val="24"/>
          <w:szCs w:val="24"/>
        </w:rPr>
        <w:t>Часть 5 статьи 22</w:t>
      </w:r>
      <w:r w:rsidRPr="00AB6B3E">
        <w:rPr>
          <w:rFonts w:ascii="Times New Roman" w:eastAsia="Times New Roman" w:hAnsi="Times New Roman"/>
          <w:b/>
          <w:sz w:val="24"/>
          <w:szCs w:val="24"/>
        </w:rPr>
        <w:t xml:space="preserve"> Устава изложить в следующей редакции:</w:t>
      </w:r>
    </w:p>
    <w:p w:rsidR="0072384E" w:rsidRPr="00AB6B3E" w:rsidRDefault="0072384E" w:rsidP="0072384E">
      <w:pPr>
        <w:spacing w:after="0" w:line="240" w:lineRule="auto"/>
        <w:ind w:firstLine="709"/>
        <w:jc w:val="both"/>
        <w:rPr>
          <w:rFonts w:ascii="Times New Roman" w:hAnsi="Times New Roman"/>
          <w:sz w:val="24"/>
          <w:szCs w:val="24"/>
        </w:rPr>
      </w:pPr>
      <w:r w:rsidRPr="00AB6B3E">
        <w:rPr>
          <w:rFonts w:ascii="Times New Roman" w:eastAsia="Times New Roman" w:hAnsi="Times New Roman"/>
          <w:sz w:val="24"/>
          <w:szCs w:val="24"/>
        </w:rPr>
        <w:t>«5.</w:t>
      </w:r>
      <w:r w:rsidRPr="00AB6B3E">
        <w:rPr>
          <w:rFonts w:ascii="Times New Roman" w:eastAsia="Times New Roman" w:hAnsi="Times New Roman"/>
          <w:b/>
          <w:sz w:val="24"/>
          <w:szCs w:val="24"/>
        </w:rPr>
        <w:t xml:space="preserve"> </w:t>
      </w:r>
      <w:r w:rsidRPr="00AB6B3E">
        <w:rPr>
          <w:rFonts w:ascii="Times New Roman" w:hAnsi="Times New Roman"/>
          <w:sz w:val="24"/>
          <w:szCs w:val="24"/>
        </w:rPr>
        <w:t>Вновь избранная</w:t>
      </w:r>
      <w:r w:rsidRPr="00AB6B3E">
        <w:rPr>
          <w:rFonts w:ascii="Arial" w:hAnsi="Arial" w:cs="Arial"/>
          <w:sz w:val="24"/>
          <w:szCs w:val="24"/>
        </w:rPr>
        <w:t xml:space="preserve"> </w:t>
      </w:r>
      <w:r w:rsidRPr="00AB6B3E">
        <w:rPr>
          <w:rFonts w:ascii="Times New Roman" w:hAnsi="Times New Roman"/>
          <w:sz w:val="24"/>
          <w:szCs w:val="24"/>
        </w:rPr>
        <w:t>Дума поселения собирается на первое заседание не позднее, чем на 30 день со дня ее избрания в правомочном составе.».</w:t>
      </w:r>
    </w:p>
    <w:p w:rsidR="0072384E" w:rsidRPr="009D7C50" w:rsidRDefault="0072384E" w:rsidP="0072384E">
      <w:pPr>
        <w:spacing w:after="0" w:line="240" w:lineRule="auto"/>
        <w:ind w:firstLine="709"/>
        <w:jc w:val="both"/>
        <w:rPr>
          <w:rFonts w:ascii="Times New Roman" w:hAnsi="Times New Roman"/>
          <w:sz w:val="24"/>
          <w:szCs w:val="24"/>
        </w:rPr>
      </w:pPr>
      <w:r w:rsidRPr="009D7C50">
        <w:rPr>
          <w:rFonts w:ascii="Times New Roman" w:hAnsi="Times New Roman"/>
          <w:b/>
          <w:sz w:val="24"/>
          <w:szCs w:val="24"/>
        </w:rPr>
        <w:t>1.9. Статью</w:t>
      </w:r>
      <w:r>
        <w:rPr>
          <w:rFonts w:ascii="Times New Roman" w:hAnsi="Times New Roman"/>
          <w:b/>
          <w:sz w:val="24"/>
          <w:szCs w:val="24"/>
        </w:rPr>
        <w:t xml:space="preserve"> 27.1</w:t>
      </w:r>
      <w:r w:rsidRPr="00E14FEC">
        <w:rPr>
          <w:rFonts w:ascii="Times New Roman" w:hAnsi="Times New Roman"/>
          <w:b/>
          <w:sz w:val="24"/>
          <w:szCs w:val="24"/>
        </w:rPr>
        <w:t xml:space="preserve"> Устава дополнить частью </w:t>
      </w:r>
      <w:r>
        <w:rPr>
          <w:rFonts w:ascii="Times New Roman" w:hAnsi="Times New Roman"/>
          <w:b/>
          <w:sz w:val="24"/>
          <w:szCs w:val="24"/>
        </w:rPr>
        <w:t>5</w:t>
      </w:r>
      <w:r w:rsidRPr="00E14FEC">
        <w:rPr>
          <w:rFonts w:ascii="Times New Roman" w:hAnsi="Times New Roman"/>
          <w:b/>
          <w:sz w:val="24"/>
          <w:szCs w:val="24"/>
        </w:rPr>
        <w:t xml:space="preserve"> следующего содержания:</w:t>
      </w:r>
    </w:p>
    <w:p w:rsidR="0072384E" w:rsidRDefault="0072384E" w:rsidP="007238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Pr="00E14FEC">
        <w:rPr>
          <w:rFonts w:ascii="Times New Roman" w:eastAsia="Times New Roman" w:hAnsi="Times New Roman"/>
          <w:sz w:val="24"/>
          <w:szCs w:val="24"/>
        </w:rPr>
        <w:t xml:space="preserve">. Высшее должностное лицо Иркутской области вправе обратиться в Думу </w:t>
      </w:r>
      <w:r w:rsidRPr="009D7C50">
        <w:rPr>
          <w:rFonts w:ascii="Times New Roman" w:eastAsia="Times New Roman" w:hAnsi="Times New Roman"/>
          <w:sz w:val="24"/>
          <w:szCs w:val="24"/>
        </w:rPr>
        <w:t>Небельского</w:t>
      </w:r>
      <w:r w:rsidRPr="00E14FEC">
        <w:rPr>
          <w:rFonts w:ascii="Times New Roman" w:eastAsia="Times New Roman" w:hAnsi="Times New Roman"/>
          <w:sz w:val="24"/>
          <w:szCs w:val="24"/>
        </w:rPr>
        <w:t xml:space="preserve"> сельского поселения с инициативой об удалении главы </w:t>
      </w:r>
      <w:r w:rsidRPr="009D7C50">
        <w:rPr>
          <w:rFonts w:ascii="Times New Roman" w:eastAsia="Times New Roman" w:hAnsi="Times New Roman"/>
          <w:sz w:val="24"/>
          <w:szCs w:val="24"/>
        </w:rPr>
        <w:t xml:space="preserve">Небельского </w:t>
      </w:r>
      <w:r w:rsidRPr="00E14FEC">
        <w:rPr>
          <w:rFonts w:ascii="Times New Roman" w:eastAsia="Times New Roman" w:hAnsi="Times New Roman"/>
          <w:sz w:val="24"/>
          <w:szCs w:val="24"/>
        </w:rPr>
        <w:t>сельского поселения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72384E" w:rsidRDefault="0072384E" w:rsidP="0072384E">
      <w:pPr>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1.10</w:t>
      </w:r>
      <w:r w:rsidRPr="009D7C50">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В статье 31 Устава:</w:t>
      </w:r>
    </w:p>
    <w:p w:rsidR="0072384E" w:rsidRDefault="0072384E" w:rsidP="0072384E">
      <w:pPr>
        <w:pStyle w:val="ab"/>
        <w:spacing w:before="0" w:beforeAutospacing="0" w:after="0" w:afterAutospacing="0"/>
        <w:ind w:firstLine="709"/>
        <w:jc w:val="both"/>
      </w:pPr>
      <w:r>
        <w:rPr>
          <w:b/>
          <w:color w:val="000000"/>
        </w:rPr>
        <w:t xml:space="preserve">1) </w:t>
      </w:r>
      <w:r>
        <w:rPr>
          <w:b/>
        </w:rPr>
        <w:t>в</w:t>
      </w:r>
      <w:r w:rsidRPr="005E6488">
        <w:rPr>
          <w:b/>
        </w:rPr>
        <w:t xml:space="preserve"> пункте 3 части 1 слово</w:t>
      </w:r>
      <w:r w:rsidRPr="005E6488">
        <w:t xml:space="preserve"> «установление» </w:t>
      </w:r>
      <w:r w:rsidRPr="005E6488">
        <w:rPr>
          <w:b/>
        </w:rPr>
        <w:t>заменить словом</w:t>
      </w:r>
      <w:r>
        <w:t xml:space="preserve"> «введение»;</w:t>
      </w:r>
    </w:p>
    <w:p w:rsidR="0072384E" w:rsidRPr="009D7C50" w:rsidRDefault="0072384E" w:rsidP="0072384E">
      <w:pPr>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 п</w:t>
      </w:r>
      <w:r w:rsidRPr="009D7C50">
        <w:rPr>
          <w:rFonts w:ascii="Times New Roman" w:eastAsia="Times New Roman" w:hAnsi="Times New Roman"/>
          <w:b/>
          <w:color w:val="000000"/>
          <w:sz w:val="24"/>
          <w:szCs w:val="24"/>
        </w:rPr>
        <w:t>одпункт «г» пункта 2 части 2 исключить.</w:t>
      </w:r>
    </w:p>
    <w:p w:rsidR="0072384E" w:rsidRPr="00E14FEC" w:rsidRDefault="0072384E" w:rsidP="007238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color w:val="000000"/>
          <w:sz w:val="24"/>
          <w:szCs w:val="24"/>
        </w:rPr>
        <w:t>1.11</w:t>
      </w:r>
      <w:r w:rsidRPr="009D7C50">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b/>
          <w:sz w:val="24"/>
          <w:szCs w:val="24"/>
        </w:rPr>
        <w:t>Статью 37 дополнить частью 5</w:t>
      </w:r>
      <w:r w:rsidRPr="00E14FEC">
        <w:rPr>
          <w:rFonts w:ascii="Times New Roman" w:eastAsia="Times New Roman" w:hAnsi="Times New Roman"/>
          <w:b/>
          <w:sz w:val="24"/>
          <w:szCs w:val="24"/>
        </w:rPr>
        <w:t xml:space="preserve"> следующего содержания:</w:t>
      </w:r>
    </w:p>
    <w:p w:rsidR="0072384E" w:rsidRDefault="0072384E" w:rsidP="007238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Pr="00E14FEC">
        <w:rPr>
          <w:rFonts w:ascii="Times New Roman" w:eastAsia="Times New Roman" w:hAnsi="Times New Roman"/>
          <w:sz w:val="24"/>
          <w:szCs w:val="24"/>
        </w:rPr>
        <w:t xml:space="preserve">. Полномочия депутата Думы </w:t>
      </w:r>
      <w:r w:rsidRPr="009D7C50">
        <w:rPr>
          <w:rFonts w:ascii="Times New Roman" w:eastAsia="Times New Roman" w:hAnsi="Times New Roman"/>
          <w:sz w:val="24"/>
          <w:szCs w:val="24"/>
        </w:rPr>
        <w:t>Небельского</w:t>
      </w:r>
      <w:r w:rsidRPr="00E14FEC">
        <w:rPr>
          <w:rFonts w:ascii="Times New Roman" w:eastAsia="Times New Roman" w:hAnsi="Times New Roman"/>
          <w:sz w:val="24"/>
          <w:szCs w:val="24"/>
        </w:rPr>
        <w:t xml:space="preserve"> сельского поселения прекращаются досрочно решением Думы </w:t>
      </w:r>
      <w:r w:rsidRPr="009D7C50">
        <w:rPr>
          <w:rFonts w:ascii="Times New Roman" w:eastAsia="Times New Roman" w:hAnsi="Times New Roman"/>
          <w:sz w:val="24"/>
          <w:szCs w:val="24"/>
        </w:rPr>
        <w:t>Небельского</w:t>
      </w:r>
      <w:r w:rsidRPr="00E14FEC">
        <w:rPr>
          <w:rFonts w:ascii="Times New Roman" w:eastAsia="Times New Roman" w:hAnsi="Times New Roman"/>
          <w:sz w:val="24"/>
          <w:szCs w:val="24"/>
        </w:rPr>
        <w:t xml:space="preserve"> сельского поселения в случае отсутствия депутата без уважительных причин на всех заседаниях Думы </w:t>
      </w:r>
      <w:r w:rsidRPr="009D7C50">
        <w:rPr>
          <w:rFonts w:ascii="Times New Roman" w:eastAsia="Times New Roman" w:hAnsi="Times New Roman"/>
          <w:sz w:val="24"/>
          <w:szCs w:val="24"/>
        </w:rPr>
        <w:t>Небельского</w:t>
      </w:r>
      <w:r w:rsidRPr="00E14FEC">
        <w:rPr>
          <w:rFonts w:ascii="Times New Roman" w:eastAsia="Times New Roman" w:hAnsi="Times New Roman"/>
          <w:sz w:val="24"/>
          <w:szCs w:val="24"/>
        </w:rPr>
        <w:t xml:space="preserve"> сельского поселения в течение шести месяцев подряд.».</w:t>
      </w:r>
    </w:p>
    <w:p w:rsidR="0072384E" w:rsidRDefault="0072384E" w:rsidP="0072384E">
      <w:pPr>
        <w:pStyle w:val="ab"/>
        <w:spacing w:before="0" w:beforeAutospacing="0" w:after="0" w:afterAutospacing="0"/>
        <w:ind w:firstLine="709"/>
        <w:jc w:val="both"/>
        <w:rPr>
          <w:b/>
          <w:color w:val="000000"/>
        </w:rPr>
      </w:pPr>
      <w:r>
        <w:rPr>
          <w:b/>
          <w:color w:val="000000"/>
        </w:rPr>
        <w:t>1.12</w:t>
      </w:r>
      <w:r w:rsidRPr="009D7C50">
        <w:rPr>
          <w:b/>
          <w:color w:val="000000"/>
        </w:rPr>
        <w:t>.</w:t>
      </w:r>
      <w:r>
        <w:rPr>
          <w:color w:val="000000"/>
        </w:rPr>
        <w:t xml:space="preserve"> </w:t>
      </w:r>
      <w:r>
        <w:rPr>
          <w:b/>
          <w:color w:val="000000"/>
        </w:rPr>
        <w:t>В пункте 17 части 4 статьи 38</w:t>
      </w:r>
      <w:r w:rsidRPr="00B90E06">
        <w:rPr>
          <w:b/>
          <w:color w:val="000000"/>
        </w:rPr>
        <w:t xml:space="preserve"> Устава слова</w:t>
      </w:r>
      <w:r w:rsidRPr="00B90E06">
        <w:rPr>
          <w:color w:val="000000"/>
        </w:rPr>
        <w:t xml:space="preserve"> «, Избирательной комиссии Поселения» </w:t>
      </w:r>
      <w:r w:rsidRPr="00B90E06">
        <w:rPr>
          <w:b/>
          <w:color w:val="000000"/>
        </w:rPr>
        <w:t>исключить.</w:t>
      </w:r>
    </w:p>
    <w:p w:rsidR="0072384E" w:rsidRDefault="0072384E" w:rsidP="0072384E">
      <w:pPr>
        <w:pStyle w:val="ab"/>
        <w:spacing w:before="0" w:beforeAutospacing="0" w:after="0" w:afterAutospacing="0"/>
        <w:ind w:firstLine="709"/>
        <w:jc w:val="both"/>
        <w:rPr>
          <w:b/>
          <w:color w:val="000000"/>
        </w:rPr>
      </w:pPr>
      <w:r>
        <w:rPr>
          <w:b/>
          <w:color w:val="000000"/>
        </w:rPr>
        <w:t xml:space="preserve">1.13. В абзаце 1 статьи 42 Устава слова </w:t>
      </w:r>
      <w:r w:rsidRPr="009D7C50">
        <w:rPr>
          <w:color w:val="000000"/>
        </w:rPr>
        <w:t>«, правовые акты Избирательной комиссии Поселения»</w:t>
      </w:r>
      <w:r>
        <w:rPr>
          <w:b/>
          <w:color w:val="000000"/>
        </w:rPr>
        <w:t xml:space="preserve"> исключить.</w:t>
      </w:r>
    </w:p>
    <w:p w:rsidR="0072384E" w:rsidRPr="00E159A6" w:rsidRDefault="0072384E" w:rsidP="0072384E">
      <w:pPr>
        <w:pStyle w:val="ab"/>
        <w:spacing w:before="0" w:beforeAutospacing="0" w:after="0" w:afterAutospacing="0"/>
        <w:ind w:firstLine="709"/>
        <w:jc w:val="both"/>
        <w:rPr>
          <w:b/>
        </w:rPr>
      </w:pPr>
      <w:r>
        <w:rPr>
          <w:b/>
          <w:color w:val="000000"/>
        </w:rPr>
        <w:t xml:space="preserve">1.14. </w:t>
      </w:r>
      <w:r w:rsidRPr="00E159A6">
        <w:rPr>
          <w:b/>
        </w:rPr>
        <w:t>В статье 46 Устава:</w:t>
      </w:r>
    </w:p>
    <w:p w:rsidR="0072384E" w:rsidRDefault="0072384E" w:rsidP="0072384E">
      <w:pPr>
        <w:pStyle w:val="ab"/>
        <w:spacing w:before="0" w:beforeAutospacing="0" w:after="0" w:afterAutospacing="0"/>
        <w:ind w:firstLine="709"/>
        <w:jc w:val="both"/>
      </w:pPr>
      <w:r w:rsidRPr="00E159A6">
        <w:rPr>
          <w:b/>
        </w:rPr>
        <w:t>1) в части 2 слово</w:t>
      </w:r>
      <w:r>
        <w:t xml:space="preserve"> «</w:t>
      </w:r>
      <w:r w:rsidRPr="00E159A6">
        <w:t>установления</w:t>
      </w:r>
      <w:r>
        <w:t xml:space="preserve">» </w:t>
      </w:r>
      <w:r w:rsidRPr="00E159A6">
        <w:rPr>
          <w:b/>
        </w:rPr>
        <w:t>заменить словом</w:t>
      </w:r>
      <w:r>
        <w:t xml:space="preserve"> «введения»;</w:t>
      </w:r>
    </w:p>
    <w:p w:rsidR="0072384E" w:rsidRPr="009D7C50" w:rsidRDefault="0072384E" w:rsidP="0072384E">
      <w:pPr>
        <w:pStyle w:val="ab"/>
        <w:spacing w:before="0" w:beforeAutospacing="0" w:after="0" w:afterAutospacing="0"/>
        <w:ind w:firstLine="709"/>
        <w:jc w:val="both"/>
      </w:pPr>
      <w:r w:rsidRPr="00E159A6">
        <w:rPr>
          <w:b/>
        </w:rPr>
        <w:t>2) в части 4 слово</w:t>
      </w:r>
      <w:r>
        <w:t xml:space="preserve"> «</w:t>
      </w:r>
      <w:r w:rsidRPr="00E159A6">
        <w:t>установление</w:t>
      </w:r>
      <w:r>
        <w:t xml:space="preserve">» </w:t>
      </w:r>
      <w:r w:rsidRPr="00E159A6">
        <w:rPr>
          <w:b/>
        </w:rPr>
        <w:t>заменить словом</w:t>
      </w:r>
      <w:r>
        <w:t xml:space="preserve"> «введение».</w:t>
      </w:r>
    </w:p>
    <w:p w:rsidR="0072384E" w:rsidRDefault="0072384E" w:rsidP="0072384E">
      <w:pPr>
        <w:pStyle w:val="ab"/>
        <w:spacing w:before="0" w:beforeAutospacing="0" w:after="0" w:afterAutospacing="0"/>
        <w:ind w:firstLine="709"/>
        <w:jc w:val="both"/>
        <w:rPr>
          <w:b/>
          <w:color w:val="000000"/>
        </w:rPr>
      </w:pPr>
      <w:r>
        <w:rPr>
          <w:b/>
          <w:color w:val="000000"/>
        </w:rPr>
        <w:t>1.15. Статью 48 Устава признать утратившей силу.</w:t>
      </w:r>
    </w:p>
    <w:p w:rsidR="0072384E" w:rsidRDefault="0072384E" w:rsidP="0072384E">
      <w:pPr>
        <w:pStyle w:val="ab"/>
        <w:spacing w:before="0" w:beforeAutospacing="0" w:after="0" w:afterAutospacing="0"/>
        <w:ind w:firstLine="709"/>
        <w:jc w:val="both"/>
        <w:rPr>
          <w:b/>
          <w:color w:val="000000"/>
        </w:rPr>
      </w:pPr>
      <w:r>
        <w:rPr>
          <w:b/>
          <w:color w:val="000000"/>
        </w:rPr>
        <w:t xml:space="preserve">1.16. В части 2 статьи 50 Устава слова </w:t>
      </w:r>
      <w:r w:rsidRPr="009D7C50">
        <w:rPr>
          <w:color w:val="000000"/>
        </w:rPr>
        <w:t>«, аппарата избирательной комиссии муниципального образования»</w:t>
      </w:r>
      <w:r>
        <w:rPr>
          <w:b/>
          <w:color w:val="000000"/>
        </w:rPr>
        <w:t xml:space="preserve"> исключить.</w:t>
      </w:r>
    </w:p>
    <w:p w:rsidR="0072384E" w:rsidRPr="00B90E06" w:rsidRDefault="0072384E" w:rsidP="0072384E">
      <w:pPr>
        <w:pStyle w:val="ab"/>
        <w:spacing w:before="0" w:beforeAutospacing="0" w:after="0" w:afterAutospacing="0"/>
        <w:ind w:firstLine="709"/>
        <w:jc w:val="both"/>
        <w:rPr>
          <w:b/>
          <w:color w:val="000000"/>
        </w:rPr>
      </w:pPr>
      <w:r>
        <w:rPr>
          <w:b/>
          <w:color w:val="000000"/>
        </w:rPr>
        <w:lastRenderedPageBreak/>
        <w:t xml:space="preserve">1.17. В абзаце 2 части 7 статьи 51.1 Устава слова </w:t>
      </w:r>
      <w:r w:rsidRPr="009D7C50">
        <w:rPr>
          <w:color w:val="000000"/>
        </w:rPr>
        <w:t>«, председателя Избирательной комиссии района»</w:t>
      </w:r>
      <w:r>
        <w:rPr>
          <w:b/>
          <w:color w:val="000000"/>
        </w:rPr>
        <w:t xml:space="preserve"> исключить.</w:t>
      </w:r>
    </w:p>
    <w:p w:rsidR="0072384E" w:rsidRPr="00E14FEC" w:rsidRDefault="0072384E" w:rsidP="0072384E">
      <w:pPr>
        <w:pStyle w:val="ConsNormal"/>
        <w:ind w:firstLine="709"/>
        <w:jc w:val="both"/>
        <w:rPr>
          <w:rFonts w:ascii="Times New Roman" w:hAnsi="Times New Roman"/>
          <w:b/>
          <w:sz w:val="24"/>
          <w:szCs w:val="24"/>
        </w:rPr>
      </w:pPr>
      <w:r w:rsidRPr="009D7C50">
        <w:rPr>
          <w:rFonts w:ascii="Times New Roman" w:hAnsi="Times New Roman"/>
          <w:b/>
          <w:sz w:val="24"/>
          <w:szCs w:val="24"/>
        </w:rPr>
        <w:t>1.18.</w:t>
      </w:r>
      <w:r>
        <w:t xml:space="preserve"> </w:t>
      </w:r>
      <w:r w:rsidRPr="00E14FEC">
        <w:rPr>
          <w:rFonts w:ascii="Times New Roman" w:hAnsi="Times New Roman"/>
          <w:b/>
          <w:sz w:val="24"/>
          <w:szCs w:val="24"/>
        </w:rPr>
        <w:t xml:space="preserve">Статью </w:t>
      </w:r>
      <w:r>
        <w:rPr>
          <w:rFonts w:ascii="Times New Roman" w:hAnsi="Times New Roman"/>
          <w:b/>
          <w:sz w:val="24"/>
          <w:szCs w:val="24"/>
        </w:rPr>
        <w:t>72.2 Устава дополнить частью 4</w:t>
      </w:r>
      <w:r w:rsidRPr="00E14FEC">
        <w:rPr>
          <w:rFonts w:ascii="Times New Roman" w:hAnsi="Times New Roman"/>
          <w:b/>
          <w:sz w:val="24"/>
          <w:szCs w:val="24"/>
        </w:rPr>
        <w:t xml:space="preserve"> следующего содержания:</w:t>
      </w:r>
    </w:p>
    <w:p w:rsidR="0072384E" w:rsidRPr="00E14FEC" w:rsidRDefault="0072384E" w:rsidP="0072384E">
      <w:pPr>
        <w:pStyle w:val="ConsNormal"/>
        <w:ind w:firstLine="709"/>
        <w:jc w:val="both"/>
        <w:rPr>
          <w:rFonts w:ascii="Times New Roman" w:hAnsi="Times New Roman"/>
          <w:sz w:val="24"/>
          <w:szCs w:val="24"/>
        </w:rPr>
      </w:pPr>
      <w:r>
        <w:rPr>
          <w:rFonts w:ascii="Times New Roman" w:hAnsi="Times New Roman"/>
          <w:sz w:val="24"/>
          <w:szCs w:val="24"/>
        </w:rPr>
        <w:t>«4</w:t>
      </w:r>
      <w:r w:rsidRPr="00E14FEC">
        <w:rPr>
          <w:rFonts w:ascii="Times New Roman" w:hAnsi="Times New Roman"/>
          <w:sz w:val="24"/>
          <w:szCs w:val="24"/>
        </w:rPr>
        <w:t xml:space="preserve">. </w:t>
      </w:r>
      <w:r>
        <w:rPr>
          <w:rFonts w:ascii="Times New Roman" w:hAnsi="Times New Roman"/>
          <w:sz w:val="24"/>
          <w:szCs w:val="24"/>
        </w:rPr>
        <w:t>Губернатор</w:t>
      </w:r>
      <w:r w:rsidRPr="00E14FEC">
        <w:rPr>
          <w:rFonts w:ascii="Times New Roman" w:hAnsi="Times New Roman"/>
          <w:sz w:val="24"/>
          <w:szCs w:val="24"/>
        </w:rPr>
        <w:t xml:space="preserve"> Иркутской области:</w:t>
      </w:r>
    </w:p>
    <w:p w:rsidR="0072384E" w:rsidRPr="00E14FEC" w:rsidRDefault="0072384E" w:rsidP="0072384E">
      <w:pPr>
        <w:pStyle w:val="ConsNormal"/>
        <w:ind w:firstLine="709"/>
        <w:jc w:val="both"/>
        <w:rPr>
          <w:rFonts w:ascii="Times New Roman" w:hAnsi="Times New Roman"/>
          <w:sz w:val="24"/>
          <w:szCs w:val="24"/>
        </w:rPr>
      </w:pPr>
      <w:r w:rsidRPr="00E14FEC">
        <w:rPr>
          <w:rFonts w:ascii="Times New Roman" w:hAnsi="Times New Roman"/>
          <w:sz w:val="24"/>
          <w:szCs w:val="24"/>
        </w:rPr>
        <w:t xml:space="preserve">1) вправе вынести предупреждение, объявить выговор главе </w:t>
      </w:r>
      <w:r w:rsidRPr="009D7C50">
        <w:rPr>
          <w:rFonts w:ascii="Times New Roman" w:hAnsi="Times New Roman"/>
          <w:sz w:val="24"/>
          <w:szCs w:val="24"/>
        </w:rPr>
        <w:t>Небельского</w:t>
      </w:r>
      <w:r w:rsidRPr="00E14FEC">
        <w:rPr>
          <w:rFonts w:ascii="Times New Roman" w:hAnsi="Times New Roman"/>
          <w:sz w:val="24"/>
          <w:szCs w:val="24"/>
        </w:rPr>
        <w:t xml:space="preserve"> 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Иркутской области;</w:t>
      </w:r>
    </w:p>
    <w:p w:rsidR="0072384E" w:rsidRPr="00E14FEC" w:rsidRDefault="0072384E" w:rsidP="0072384E">
      <w:pPr>
        <w:pStyle w:val="ConsNormal"/>
        <w:ind w:firstLine="709"/>
        <w:jc w:val="both"/>
        <w:rPr>
          <w:rFonts w:ascii="Times New Roman" w:hAnsi="Times New Roman"/>
          <w:sz w:val="24"/>
          <w:szCs w:val="24"/>
        </w:rPr>
      </w:pPr>
      <w:r w:rsidRPr="00E14FEC">
        <w:rPr>
          <w:rFonts w:ascii="Times New Roman" w:hAnsi="Times New Roman"/>
          <w:sz w:val="24"/>
          <w:szCs w:val="24"/>
        </w:rPr>
        <w:t xml:space="preserve">2) вправе отрешить от должности главу </w:t>
      </w:r>
      <w:r w:rsidRPr="009D7C50">
        <w:rPr>
          <w:rFonts w:ascii="Times New Roman" w:hAnsi="Times New Roman"/>
          <w:sz w:val="24"/>
          <w:szCs w:val="24"/>
        </w:rPr>
        <w:t>Небельского</w:t>
      </w:r>
      <w:r w:rsidRPr="00E14FEC">
        <w:rPr>
          <w:rFonts w:ascii="Times New Roman" w:hAnsi="Times New Roman"/>
          <w:sz w:val="24"/>
          <w:szCs w:val="24"/>
        </w:rPr>
        <w:t xml:space="preserve"> сельского поселения в случае, если в течение месяца со дня вынесения высшим должностным лицом Иркутской области предупреждения, объявления выговора главе </w:t>
      </w:r>
      <w:r w:rsidRPr="009D7C50">
        <w:rPr>
          <w:rFonts w:ascii="Times New Roman" w:hAnsi="Times New Roman"/>
          <w:sz w:val="24"/>
          <w:szCs w:val="24"/>
        </w:rPr>
        <w:t>Небельского</w:t>
      </w:r>
      <w:r w:rsidRPr="00E14FEC">
        <w:rPr>
          <w:rFonts w:ascii="Times New Roman" w:hAnsi="Times New Roman"/>
          <w:sz w:val="24"/>
          <w:szCs w:val="24"/>
        </w:rPr>
        <w:t xml:space="preserve"> сельского поселения в соответствии с пунктом 1 настоящей части главой </w:t>
      </w:r>
      <w:r w:rsidRPr="009D7C50">
        <w:rPr>
          <w:rFonts w:ascii="Times New Roman" w:hAnsi="Times New Roman"/>
          <w:sz w:val="24"/>
          <w:szCs w:val="24"/>
        </w:rPr>
        <w:t>Небельского</w:t>
      </w:r>
      <w:r w:rsidRPr="00E14FEC">
        <w:rPr>
          <w:rFonts w:ascii="Times New Roman" w:hAnsi="Times New Roman"/>
          <w:sz w:val="24"/>
          <w:szCs w:val="24"/>
        </w:rPr>
        <w:t xml:space="preserve"> сельского поселения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72384E" w:rsidRPr="008C76F3" w:rsidRDefault="0072384E" w:rsidP="0072384E">
      <w:pPr>
        <w:pStyle w:val="ab"/>
        <w:spacing w:before="0" w:beforeAutospacing="0" w:after="0" w:afterAutospacing="0"/>
        <w:ind w:firstLine="709"/>
        <w:jc w:val="both"/>
      </w:pPr>
      <w:r w:rsidRPr="008C76F3">
        <w:t xml:space="preserve">2. В порядке, установленном Федеральным законом </w:t>
      </w:r>
      <w:r w:rsidRPr="00354E85">
        <w:rPr>
          <w:rStyle w:val="1"/>
        </w:rPr>
        <w:t>от 21.07.2005 № 97-ФЗ</w:t>
      </w:r>
      <w:r w:rsidRPr="00354E85">
        <w:t xml:space="preserve"> «</w:t>
      </w:r>
      <w:r w:rsidRPr="008C76F3">
        <w:t>О государственной регистрации Уставов муниципальных образований», направить муниципальный правовой акт о внесении изменении в Устав Небельского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w:t>
      </w:r>
    </w:p>
    <w:p w:rsidR="0072384E" w:rsidRPr="008C76F3" w:rsidRDefault="0072384E" w:rsidP="0072384E">
      <w:pPr>
        <w:pStyle w:val="ab"/>
        <w:spacing w:before="0" w:beforeAutospacing="0" w:after="0" w:afterAutospacing="0"/>
        <w:ind w:firstLine="709"/>
        <w:jc w:val="both"/>
      </w:pPr>
      <w:r w:rsidRPr="008C76F3">
        <w:t>3. Опубликовать решение Думы Небельского муниципального образования «О внесении изменений и дополнений в Устав Небельского муниципального образования» после государственной регистрации в течении 7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Небельского муниципального образования «О внесении изменений и дополнений в Устав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72384E" w:rsidRPr="008C76F3" w:rsidRDefault="0072384E" w:rsidP="0072384E">
      <w:pPr>
        <w:pStyle w:val="ab"/>
        <w:spacing w:before="0" w:beforeAutospacing="0" w:after="0" w:afterAutospacing="0"/>
        <w:ind w:firstLine="709"/>
        <w:jc w:val="both"/>
      </w:pPr>
      <w:r w:rsidRPr="008C76F3">
        <w:t>4. Настоящее решение вступает в силу после государственной регистрации и опубликования в «Вестнике Небельс</w:t>
      </w:r>
      <w:r>
        <w:t>кого муниципального образования»</w:t>
      </w:r>
      <w:r w:rsidRPr="008C76F3">
        <w:t>.</w:t>
      </w:r>
    </w:p>
    <w:p w:rsidR="0093430E" w:rsidRPr="00F02AE4" w:rsidRDefault="00F02AE4" w:rsidP="0072384E">
      <w:pPr>
        <w:pStyle w:val="ConsPlusNormal"/>
        <w:jc w:val="both"/>
        <w:rPr>
          <w:rFonts w:ascii="Times New Roman" w:hAnsi="Times New Roman"/>
          <w:color w:val="000000"/>
          <w:sz w:val="24"/>
          <w:szCs w:val="28"/>
        </w:rPr>
      </w:pPr>
      <w:r>
        <w:rPr>
          <w:rFonts w:ascii="Times New Roman" w:hAnsi="Times New Roman"/>
          <w:sz w:val="24"/>
          <w:szCs w:val="28"/>
        </w:rPr>
        <w:tab/>
      </w:r>
    </w:p>
    <w:p w:rsidR="00A62C3B" w:rsidRPr="00F02AE4" w:rsidRDefault="00A62C3B" w:rsidP="0093430E">
      <w:pPr>
        <w:tabs>
          <w:tab w:val="left" w:pos="8970"/>
        </w:tabs>
        <w:spacing w:after="0"/>
        <w:ind w:right="-55"/>
        <w:jc w:val="both"/>
        <w:rPr>
          <w:rFonts w:ascii="Times New Roman" w:hAnsi="Times New Roman"/>
          <w:sz w:val="24"/>
          <w:szCs w:val="28"/>
        </w:rPr>
      </w:pPr>
    </w:p>
    <w:p w:rsidR="0007706E" w:rsidRPr="00F02AE4" w:rsidRDefault="0007706E" w:rsidP="0093430E">
      <w:pPr>
        <w:tabs>
          <w:tab w:val="left" w:pos="8970"/>
        </w:tabs>
        <w:spacing w:after="0"/>
        <w:ind w:right="-55"/>
        <w:jc w:val="both"/>
        <w:rPr>
          <w:rFonts w:ascii="Times New Roman" w:hAnsi="Times New Roman"/>
          <w:sz w:val="24"/>
          <w:szCs w:val="28"/>
        </w:rPr>
      </w:pPr>
    </w:p>
    <w:p w:rsidR="0093430E" w:rsidRDefault="0093430E" w:rsidP="0007706E">
      <w:pPr>
        <w:ind w:firstLine="14"/>
        <w:rPr>
          <w:rFonts w:ascii="Times New Roman" w:hAnsi="Times New Roman"/>
          <w:sz w:val="28"/>
          <w:szCs w:val="28"/>
        </w:rPr>
      </w:pPr>
      <w:r w:rsidRPr="00F02AE4">
        <w:rPr>
          <w:rFonts w:ascii="Times New Roman" w:hAnsi="Times New Roman"/>
          <w:sz w:val="24"/>
          <w:szCs w:val="28"/>
        </w:rPr>
        <w:t xml:space="preserve">Глава  Небельского сельского поселения                                      </w:t>
      </w:r>
      <w:r w:rsidR="0007706E" w:rsidRPr="00F02AE4">
        <w:rPr>
          <w:rFonts w:ascii="Times New Roman" w:hAnsi="Times New Roman"/>
          <w:sz w:val="24"/>
          <w:szCs w:val="28"/>
        </w:rPr>
        <w:t xml:space="preserve">     </w:t>
      </w:r>
      <w:r w:rsidR="00F02AE4">
        <w:rPr>
          <w:rFonts w:ascii="Times New Roman" w:hAnsi="Times New Roman"/>
          <w:sz w:val="24"/>
          <w:szCs w:val="28"/>
        </w:rPr>
        <w:t xml:space="preserve">                      </w:t>
      </w:r>
      <w:r w:rsidR="0007706E" w:rsidRPr="00F02AE4">
        <w:rPr>
          <w:rFonts w:ascii="Times New Roman" w:hAnsi="Times New Roman"/>
          <w:sz w:val="24"/>
          <w:szCs w:val="28"/>
        </w:rPr>
        <w:t xml:space="preserve">   А.А. Попович</w:t>
      </w:r>
    </w:p>
    <w:p w:rsidR="0093430E" w:rsidRDefault="0093430E" w:rsidP="0093430E">
      <w:pPr>
        <w:spacing w:after="0" w:line="240" w:lineRule="auto"/>
        <w:jc w:val="both"/>
        <w:rPr>
          <w:rFonts w:ascii="Times New Roman" w:hAnsi="Times New Roman"/>
          <w:sz w:val="28"/>
          <w:szCs w:val="28"/>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p w:rsidR="0093430E" w:rsidRDefault="0093430E" w:rsidP="00C94CDE">
      <w:pPr>
        <w:keepNext/>
        <w:autoSpaceDE w:val="0"/>
        <w:autoSpaceDN w:val="0"/>
        <w:spacing w:after="0" w:line="240" w:lineRule="auto"/>
        <w:jc w:val="center"/>
        <w:outlineLvl w:val="0"/>
        <w:rPr>
          <w:rFonts w:ascii="Times New Roman" w:hAnsi="Times New Roman"/>
          <w:noProof/>
        </w:rPr>
      </w:pPr>
    </w:p>
    <w:sectPr w:rsidR="0093430E" w:rsidSect="00A62C3B">
      <w:pgSz w:w="11906" w:h="16838"/>
      <w:pgMar w:top="851" w:right="566" w:bottom="426" w:left="1276"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D62" w:rsidRDefault="00F61D62" w:rsidP="00880B51">
      <w:pPr>
        <w:spacing w:after="0" w:line="240" w:lineRule="auto"/>
      </w:pPr>
      <w:r>
        <w:separator/>
      </w:r>
    </w:p>
  </w:endnote>
  <w:endnote w:type="continuationSeparator" w:id="1">
    <w:p w:rsidR="00F61D62" w:rsidRDefault="00F61D62" w:rsidP="00880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D62" w:rsidRDefault="00F61D62" w:rsidP="00880B51">
      <w:pPr>
        <w:spacing w:after="0" w:line="240" w:lineRule="auto"/>
      </w:pPr>
      <w:r>
        <w:separator/>
      </w:r>
    </w:p>
  </w:footnote>
  <w:footnote w:type="continuationSeparator" w:id="1">
    <w:p w:rsidR="00F61D62" w:rsidRDefault="00F61D62" w:rsidP="00880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3FA"/>
    <w:multiLevelType w:val="hybridMultilevel"/>
    <w:tmpl w:val="391EA158"/>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C58F0"/>
    <w:multiLevelType w:val="hybridMultilevel"/>
    <w:tmpl w:val="35F42AA2"/>
    <w:lvl w:ilvl="0" w:tplc="39AA92F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24DB9"/>
    <w:multiLevelType w:val="hybridMultilevel"/>
    <w:tmpl w:val="E2C0942E"/>
    <w:lvl w:ilvl="0" w:tplc="49C453E0">
      <w:start w:val="1"/>
      <w:numFmt w:val="decimal"/>
      <w:lvlText w:val="%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E0584"/>
    <w:multiLevelType w:val="hybridMultilevel"/>
    <w:tmpl w:val="296C7738"/>
    <w:lvl w:ilvl="0" w:tplc="DBCEE82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F62BD"/>
    <w:multiLevelType w:val="hybridMultilevel"/>
    <w:tmpl w:val="F3F2356E"/>
    <w:lvl w:ilvl="0" w:tplc="54524F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0B488C"/>
    <w:multiLevelType w:val="hybridMultilevel"/>
    <w:tmpl w:val="C70477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34D24"/>
    <w:multiLevelType w:val="hybridMultilevel"/>
    <w:tmpl w:val="380A3B5E"/>
    <w:lvl w:ilvl="0" w:tplc="1C80B354">
      <w:start w:val="1"/>
      <w:numFmt w:val="decimal"/>
      <w:lvlText w:val="1.2.%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030CB"/>
    <w:multiLevelType w:val="hybridMultilevel"/>
    <w:tmpl w:val="2A428F10"/>
    <w:lvl w:ilvl="0" w:tplc="B2342BB0">
      <w:start w:val="3"/>
      <w:numFmt w:val="decimal"/>
      <w:lvlText w:val="1.%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A6654"/>
    <w:multiLevelType w:val="hybridMultilevel"/>
    <w:tmpl w:val="CD1EB2B6"/>
    <w:lvl w:ilvl="0" w:tplc="13C006EE">
      <w:start w:val="2"/>
      <w:numFmt w:val="decimal"/>
      <w:lvlText w:val="1.2.%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F4B9E"/>
    <w:multiLevelType w:val="hybridMultilevel"/>
    <w:tmpl w:val="73FCEE06"/>
    <w:lvl w:ilvl="0" w:tplc="49C453E0">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0">
    <w:nsid w:val="30FB4CA3"/>
    <w:multiLevelType w:val="multilevel"/>
    <w:tmpl w:val="3CBA08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11">
    <w:nsid w:val="3B945734"/>
    <w:multiLevelType w:val="hybridMultilevel"/>
    <w:tmpl w:val="8802279A"/>
    <w:lvl w:ilvl="0" w:tplc="DB3AD21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3BC950F0"/>
    <w:multiLevelType w:val="hybridMultilevel"/>
    <w:tmpl w:val="AC861492"/>
    <w:lvl w:ilvl="0" w:tplc="B246993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360265"/>
    <w:multiLevelType w:val="hybridMultilevel"/>
    <w:tmpl w:val="13248F14"/>
    <w:lvl w:ilvl="0" w:tplc="D02CAD1C">
      <w:start w:val="2"/>
      <w:numFmt w:val="decimal"/>
      <w:lvlText w:val="1.%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FE4D2B"/>
    <w:multiLevelType w:val="hybridMultilevel"/>
    <w:tmpl w:val="81586FDE"/>
    <w:lvl w:ilvl="0" w:tplc="E52C8BB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5766A7"/>
    <w:multiLevelType w:val="multilevel"/>
    <w:tmpl w:val="BBC4EF7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16">
    <w:nsid w:val="51D478A7"/>
    <w:multiLevelType w:val="hybridMultilevel"/>
    <w:tmpl w:val="C68465E4"/>
    <w:lvl w:ilvl="0" w:tplc="9B86F29A">
      <w:start w:val="3"/>
      <w:numFmt w:val="decimal"/>
      <w:lvlText w:val="1.%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CA62D3"/>
    <w:multiLevelType w:val="hybridMultilevel"/>
    <w:tmpl w:val="E8E05F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BC1AB4"/>
    <w:multiLevelType w:val="hybridMultilevel"/>
    <w:tmpl w:val="403A45BC"/>
    <w:lvl w:ilvl="0" w:tplc="6B2036CC">
      <w:start w:val="2"/>
      <w:numFmt w:val="decimal"/>
      <w:lvlText w:val="1.%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C47993"/>
    <w:multiLevelType w:val="hybridMultilevel"/>
    <w:tmpl w:val="6B4CA0C0"/>
    <w:lvl w:ilvl="0" w:tplc="E8A6D42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6D1A9B"/>
    <w:multiLevelType w:val="hybridMultilevel"/>
    <w:tmpl w:val="E39C692C"/>
    <w:lvl w:ilvl="0" w:tplc="B246993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353C2C"/>
    <w:multiLevelType w:val="hybridMultilevel"/>
    <w:tmpl w:val="5EE6227A"/>
    <w:lvl w:ilvl="0" w:tplc="B2469930">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3C17F7"/>
    <w:multiLevelType w:val="hybridMultilevel"/>
    <w:tmpl w:val="2850099A"/>
    <w:lvl w:ilvl="0" w:tplc="9560080A">
      <w:start w:val="1"/>
      <w:numFmt w:val="decimal"/>
      <w:lvlText w:val="1.2.%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8B73BE"/>
    <w:multiLevelType w:val="hybridMultilevel"/>
    <w:tmpl w:val="18A28766"/>
    <w:lvl w:ilvl="0" w:tplc="B246993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B78386D"/>
    <w:multiLevelType w:val="hybridMultilevel"/>
    <w:tmpl w:val="68562B4E"/>
    <w:lvl w:ilvl="0" w:tplc="ABD6E55A">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nsid w:val="71853EC7"/>
    <w:multiLevelType w:val="hybridMultilevel"/>
    <w:tmpl w:val="2C981F32"/>
    <w:lvl w:ilvl="0" w:tplc="B246993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1CA12E2"/>
    <w:multiLevelType w:val="hybridMultilevel"/>
    <w:tmpl w:val="221AC1F4"/>
    <w:lvl w:ilvl="0" w:tplc="32AEACF6">
      <w:start w:val="1"/>
      <w:numFmt w:val="decimal"/>
      <w:lvlText w:val="1.2.%1"/>
      <w:lvlJc w:val="left"/>
      <w:pPr>
        <w:ind w:left="7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0D02A7"/>
    <w:multiLevelType w:val="hybridMultilevel"/>
    <w:tmpl w:val="EC506966"/>
    <w:lvl w:ilvl="0" w:tplc="D0C4648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B474F5"/>
    <w:multiLevelType w:val="multilevel"/>
    <w:tmpl w:val="D2A0D56C"/>
    <w:lvl w:ilvl="0">
      <w:start w:val="1"/>
      <w:numFmt w:val="decimal"/>
      <w:lvlText w:val="%1."/>
      <w:lvlJc w:val="left"/>
      <w:pPr>
        <w:ind w:left="37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94" w:hanging="108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454" w:hanging="1440"/>
      </w:pPr>
      <w:rPr>
        <w:rFonts w:hint="default"/>
      </w:rPr>
    </w:lvl>
    <w:lvl w:ilvl="6">
      <w:start w:val="1"/>
      <w:numFmt w:val="decimal"/>
      <w:isLgl/>
      <w:lvlText w:val="%1.%2.%3.%4.%5.%6.%7."/>
      <w:lvlJc w:val="left"/>
      <w:pPr>
        <w:ind w:left="1814" w:hanging="1800"/>
      </w:pPr>
      <w:rPr>
        <w:rFonts w:hint="default"/>
      </w:rPr>
    </w:lvl>
    <w:lvl w:ilvl="7">
      <w:start w:val="1"/>
      <w:numFmt w:val="decimal"/>
      <w:isLgl/>
      <w:lvlText w:val="%1.%2.%3.%4.%5.%6.%7.%8."/>
      <w:lvlJc w:val="left"/>
      <w:pPr>
        <w:ind w:left="1814" w:hanging="1800"/>
      </w:pPr>
      <w:rPr>
        <w:rFonts w:hint="default"/>
      </w:rPr>
    </w:lvl>
    <w:lvl w:ilvl="8">
      <w:start w:val="1"/>
      <w:numFmt w:val="decimal"/>
      <w:isLgl/>
      <w:lvlText w:val="%1.%2.%3.%4.%5.%6.%7.%8.%9."/>
      <w:lvlJc w:val="left"/>
      <w:pPr>
        <w:ind w:left="2174" w:hanging="2160"/>
      </w:pPr>
      <w:rPr>
        <w:rFonts w:hint="default"/>
      </w:rPr>
    </w:lvl>
  </w:abstractNum>
  <w:num w:numId="1">
    <w:abstractNumId w:val="28"/>
  </w:num>
  <w:num w:numId="2">
    <w:abstractNumId w:val="15"/>
  </w:num>
  <w:num w:numId="3">
    <w:abstractNumId w:val="5"/>
  </w:num>
  <w:num w:numId="4">
    <w:abstractNumId w:val="0"/>
  </w:num>
  <w:num w:numId="5">
    <w:abstractNumId w:val="17"/>
  </w:num>
  <w:num w:numId="6">
    <w:abstractNumId w:val="24"/>
  </w:num>
  <w:num w:numId="7">
    <w:abstractNumId w:val="2"/>
  </w:num>
  <w:num w:numId="8">
    <w:abstractNumId w:val="9"/>
  </w:num>
  <w:num w:numId="9">
    <w:abstractNumId w:val="27"/>
  </w:num>
  <w:num w:numId="10">
    <w:abstractNumId w:val="3"/>
  </w:num>
  <w:num w:numId="11">
    <w:abstractNumId w:val="14"/>
  </w:num>
  <w:num w:numId="12">
    <w:abstractNumId w:val="21"/>
  </w:num>
  <w:num w:numId="13">
    <w:abstractNumId w:val="25"/>
  </w:num>
  <w:num w:numId="14">
    <w:abstractNumId w:val="11"/>
  </w:num>
  <w:num w:numId="15">
    <w:abstractNumId w:val="19"/>
  </w:num>
  <w:num w:numId="16">
    <w:abstractNumId w:val="20"/>
  </w:num>
  <w:num w:numId="17">
    <w:abstractNumId w:val="13"/>
  </w:num>
  <w:num w:numId="18">
    <w:abstractNumId w:val="18"/>
  </w:num>
  <w:num w:numId="19">
    <w:abstractNumId w:val="8"/>
  </w:num>
  <w:num w:numId="20">
    <w:abstractNumId w:val="26"/>
  </w:num>
  <w:num w:numId="21">
    <w:abstractNumId w:val="22"/>
  </w:num>
  <w:num w:numId="22">
    <w:abstractNumId w:val="6"/>
  </w:num>
  <w:num w:numId="23">
    <w:abstractNumId w:val="12"/>
  </w:num>
  <w:num w:numId="24">
    <w:abstractNumId w:val="16"/>
  </w:num>
  <w:num w:numId="25">
    <w:abstractNumId w:val="7"/>
  </w:num>
  <w:num w:numId="26">
    <w:abstractNumId w:val="23"/>
  </w:num>
  <w:num w:numId="27">
    <w:abstractNumId w:val="10"/>
  </w:num>
  <w:num w:numId="28">
    <w:abstractNumId w:val="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2BC3"/>
    <w:rsid w:val="000159EC"/>
    <w:rsid w:val="000447BE"/>
    <w:rsid w:val="00055984"/>
    <w:rsid w:val="000713BC"/>
    <w:rsid w:val="0007706E"/>
    <w:rsid w:val="00077997"/>
    <w:rsid w:val="00077FF3"/>
    <w:rsid w:val="000930F7"/>
    <w:rsid w:val="000A07FB"/>
    <w:rsid w:val="000B2D9E"/>
    <w:rsid w:val="000D07B7"/>
    <w:rsid w:val="000E43EF"/>
    <w:rsid w:val="001076F9"/>
    <w:rsid w:val="00110586"/>
    <w:rsid w:val="00116829"/>
    <w:rsid w:val="00142D2E"/>
    <w:rsid w:val="001D4E49"/>
    <w:rsid w:val="001F6CA9"/>
    <w:rsid w:val="002211CC"/>
    <w:rsid w:val="00256F2C"/>
    <w:rsid w:val="00283613"/>
    <w:rsid w:val="00287E1B"/>
    <w:rsid w:val="002B2155"/>
    <w:rsid w:val="002B2BC3"/>
    <w:rsid w:val="002C16D5"/>
    <w:rsid w:val="002C256C"/>
    <w:rsid w:val="002C5329"/>
    <w:rsid w:val="00354F01"/>
    <w:rsid w:val="00367E60"/>
    <w:rsid w:val="00370DBE"/>
    <w:rsid w:val="003923EB"/>
    <w:rsid w:val="003D0DCE"/>
    <w:rsid w:val="00433AF8"/>
    <w:rsid w:val="00483B11"/>
    <w:rsid w:val="004B121D"/>
    <w:rsid w:val="004B71E1"/>
    <w:rsid w:val="004F23C9"/>
    <w:rsid w:val="00504B19"/>
    <w:rsid w:val="00504E9F"/>
    <w:rsid w:val="005119BD"/>
    <w:rsid w:val="00512937"/>
    <w:rsid w:val="00531F57"/>
    <w:rsid w:val="005525E7"/>
    <w:rsid w:val="00552F7C"/>
    <w:rsid w:val="00566AA5"/>
    <w:rsid w:val="00580FB8"/>
    <w:rsid w:val="005A251A"/>
    <w:rsid w:val="005A61D3"/>
    <w:rsid w:val="005B37F3"/>
    <w:rsid w:val="005B5203"/>
    <w:rsid w:val="005E2890"/>
    <w:rsid w:val="00606398"/>
    <w:rsid w:val="0063381C"/>
    <w:rsid w:val="00641BF8"/>
    <w:rsid w:val="0064499D"/>
    <w:rsid w:val="006518B0"/>
    <w:rsid w:val="006555DF"/>
    <w:rsid w:val="00666EB1"/>
    <w:rsid w:val="0067655D"/>
    <w:rsid w:val="0068038F"/>
    <w:rsid w:val="006B124D"/>
    <w:rsid w:val="006C2185"/>
    <w:rsid w:val="006C2493"/>
    <w:rsid w:val="006C6635"/>
    <w:rsid w:val="006E0F8A"/>
    <w:rsid w:val="006E6CE4"/>
    <w:rsid w:val="0072384E"/>
    <w:rsid w:val="0074543F"/>
    <w:rsid w:val="00745CC1"/>
    <w:rsid w:val="00752B7F"/>
    <w:rsid w:val="00777F16"/>
    <w:rsid w:val="00787B27"/>
    <w:rsid w:val="00795FA5"/>
    <w:rsid w:val="007B789C"/>
    <w:rsid w:val="007F61D3"/>
    <w:rsid w:val="00830FA7"/>
    <w:rsid w:val="008743CD"/>
    <w:rsid w:val="00880B51"/>
    <w:rsid w:val="008816B4"/>
    <w:rsid w:val="0089105B"/>
    <w:rsid w:val="008D073C"/>
    <w:rsid w:val="008D70BA"/>
    <w:rsid w:val="008F099D"/>
    <w:rsid w:val="00902F2F"/>
    <w:rsid w:val="0090657F"/>
    <w:rsid w:val="00911DEF"/>
    <w:rsid w:val="009216BF"/>
    <w:rsid w:val="0093430E"/>
    <w:rsid w:val="00934728"/>
    <w:rsid w:val="0096396C"/>
    <w:rsid w:val="0096683F"/>
    <w:rsid w:val="00967D32"/>
    <w:rsid w:val="0097136E"/>
    <w:rsid w:val="0098794A"/>
    <w:rsid w:val="009B400F"/>
    <w:rsid w:val="009F50BB"/>
    <w:rsid w:val="00A35FCB"/>
    <w:rsid w:val="00A62C3B"/>
    <w:rsid w:val="00A83E21"/>
    <w:rsid w:val="00AA4604"/>
    <w:rsid w:val="00B26A6C"/>
    <w:rsid w:val="00B53324"/>
    <w:rsid w:val="00B850F5"/>
    <w:rsid w:val="00B93CF0"/>
    <w:rsid w:val="00BD77EA"/>
    <w:rsid w:val="00BE2BA7"/>
    <w:rsid w:val="00C0748A"/>
    <w:rsid w:val="00C14FB5"/>
    <w:rsid w:val="00C246F0"/>
    <w:rsid w:val="00C27AAB"/>
    <w:rsid w:val="00C27BF8"/>
    <w:rsid w:val="00C65095"/>
    <w:rsid w:val="00C70B43"/>
    <w:rsid w:val="00C76568"/>
    <w:rsid w:val="00C94CDE"/>
    <w:rsid w:val="00CA0856"/>
    <w:rsid w:val="00CB5B6E"/>
    <w:rsid w:val="00CC7A39"/>
    <w:rsid w:val="00CC7FB3"/>
    <w:rsid w:val="00CF46E8"/>
    <w:rsid w:val="00DA25C1"/>
    <w:rsid w:val="00E2379B"/>
    <w:rsid w:val="00E83989"/>
    <w:rsid w:val="00EC538A"/>
    <w:rsid w:val="00ED3B20"/>
    <w:rsid w:val="00ED7C29"/>
    <w:rsid w:val="00EE5492"/>
    <w:rsid w:val="00F00099"/>
    <w:rsid w:val="00F02AE4"/>
    <w:rsid w:val="00F1069C"/>
    <w:rsid w:val="00F26715"/>
    <w:rsid w:val="00F34461"/>
    <w:rsid w:val="00F40B1A"/>
    <w:rsid w:val="00F544F2"/>
    <w:rsid w:val="00F61D62"/>
    <w:rsid w:val="00F8486E"/>
    <w:rsid w:val="00FB3564"/>
    <w:rsid w:val="00FE65FB"/>
    <w:rsid w:val="00FF0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CDE"/>
    <w:rPr>
      <w:rFonts w:ascii="Tahoma" w:hAnsi="Tahoma" w:cs="Tahoma"/>
      <w:sz w:val="16"/>
      <w:szCs w:val="16"/>
    </w:rPr>
  </w:style>
  <w:style w:type="paragraph" w:customStyle="1" w:styleId="ConsNormal">
    <w:name w:val="ConsNormal"/>
    <w:rsid w:val="00CF46E8"/>
    <w:pPr>
      <w:snapToGrid w:val="0"/>
      <w:spacing w:after="0" w:line="240" w:lineRule="auto"/>
      <w:ind w:firstLine="720"/>
    </w:pPr>
    <w:rPr>
      <w:rFonts w:ascii="Arial" w:eastAsia="Times New Roman" w:hAnsi="Arial" w:cs="Times New Roman"/>
      <w:sz w:val="20"/>
      <w:szCs w:val="20"/>
    </w:rPr>
  </w:style>
  <w:style w:type="paragraph" w:styleId="a5">
    <w:name w:val="List Paragraph"/>
    <w:basedOn w:val="a"/>
    <w:uiPriority w:val="34"/>
    <w:qFormat/>
    <w:rsid w:val="00E2379B"/>
    <w:pPr>
      <w:ind w:left="720"/>
      <w:contextualSpacing/>
    </w:pPr>
  </w:style>
  <w:style w:type="character" w:customStyle="1" w:styleId="comment">
    <w:name w:val="comment"/>
    <w:basedOn w:val="a0"/>
    <w:rsid w:val="000159EC"/>
  </w:style>
  <w:style w:type="character" w:styleId="a6">
    <w:name w:val="Hyperlink"/>
    <w:basedOn w:val="a0"/>
    <w:uiPriority w:val="99"/>
    <w:unhideWhenUsed/>
    <w:rsid w:val="000159EC"/>
    <w:rPr>
      <w:color w:val="0000FF"/>
      <w:u w:val="single"/>
    </w:rPr>
  </w:style>
  <w:style w:type="paragraph" w:styleId="a7">
    <w:name w:val="header"/>
    <w:basedOn w:val="a"/>
    <w:link w:val="a8"/>
    <w:uiPriority w:val="99"/>
    <w:semiHidden/>
    <w:unhideWhenUsed/>
    <w:rsid w:val="00880B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0B51"/>
  </w:style>
  <w:style w:type="paragraph" w:styleId="a9">
    <w:name w:val="footer"/>
    <w:basedOn w:val="a"/>
    <w:link w:val="aa"/>
    <w:uiPriority w:val="99"/>
    <w:semiHidden/>
    <w:unhideWhenUsed/>
    <w:rsid w:val="00880B5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80B51"/>
  </w:style>
  <w:style w:type="paragraph" w:customStyle="1" w:styleId="ConsPlusNormal">
    <w:name w:val="ConsPlusNormal"/>
    <w:link w:val="ConsPlusNormal0"/>
    <w:rsid w:val="0093430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rsid w:val="0093430E"/>
    <w:rPr>
      <w:rFonts w:ascii="Calibri" w:eastAsia="Times New Roman" w:hAnsi="Calibri" w:cs="Calibri"/>
      <w:szCs w:val="20"/>
    </w:rPr>
  </w:style>
  <w:style w:type="paragraph" w:styleId="ab">
    <w:name w:val="Normal (Web)"/>
    <w:basedOn w:val="a"/>
    <w:uiPriority w:val="99"/>
    <w:rsid w:val="00F02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rsid w:val="00F02AE4"/>
  </w:style>
  <w:style w:type="paragraph" w:styleId="ac">
    <w:name w:val="No Spacing"/>
    <w:uiPriority w:val="1"/>
    <w:qFormat/>
    <w:rsid w:val="00F02AE4"/>
    <w:pPr>
      <w:spacing w:after="0" w:line="240" w:lineRule="auto"/>
    </w:pPr>
  </w:style>
  <w:style w:type="character" w:customStyle="1" w:styleId="1">
    <w:name w:val="Гиперссылка1"/>
    <w:basedOn w:val="a0"/>
    <w:rsid w:val="001F6CA9"/>
  </w:style>
  <w:style w:type="paragraph" w:customStyle="1" w:styleId="normalweb">
    <w:name w:val="normalweb"/>
    <w:basedOn w:val="a"/>
    <w:rsid w:val="001F6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43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0B47EB-BF8B-4F9E-B2B3-13E394A2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1</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Urist_kumi</dc:creator>
  <cp:keywords/>
  <dc:description/>
  <cp:lastModifiedBy>Nebel</cp:lastModifiedBy>
  <cp:revision>54</cp:revision>
  <cp:lastPrinted>2022-12-28T06:54:00Z</cp:lastPrinted>
  <dcterms:created xsi:type="dcterms:W3CDTF">2019-05-15T06:24:00Z</dcterms:created>
  <dcterms:modified xsi:type="dcterms:W3CDTF">2023-08-17T02:04:00Z</dcterms:modified>
</cp:coreProperties>
</file>