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 w:rsidRPr="0083331C">
        <w:rPr>
          <w:rFonts w:ascii="Times New Roman" w:hAnsi="Times New Roman"/>
          <w:b/>
          <w:bCs/>
          <w:iCs/>
          <w:sz w:val="32"/>
          <w:szCs w:val="32"/>
        </w:rPr>
        <w:t>Р</w:t>
      </w:r>
      <w:proofErr w:type="gramEnd"/>
      <w:r w:rsidRPr="0083331C">
        <w:rPr>
          <w:rFonts w:ascii="Times New Roman" w:hAnsi="Times New Roman"/>
          <w:b/>
          <w:bCs/>
          <w:iCs/>
          <w:sz w:val="32"/>
          <w:szCs w:val="32"/>
        </w:rPr>
        <w:t xml:space="preserve">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275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B21C47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B21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 мая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</w:t>
            </w:r>
            <w:r w:rsidR="00C550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B21C47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8044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B21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</w:t>
            </w:r>
            <w:r w:rsidR="00851269"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851269">
        <w:trPr>
          <w:trHeight w:val="8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E221F2" w:rsidRDefault="004F64CE" w:rsidP="00B21C47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B21C4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установлении дополнительного основания признания безнадежным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851269" w:rsidRDefault="00353C55" w:rsidP="00337B9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1C47">
        <w:rPr>
          <w:rFonts w:ascii="Times New Roman" w:hAnsi="Times New Roman" w:cs="Times New Roman"/>
          <w:sz w:val="28"/>
          <w:szCs w:val="28"/>
        </w:rPr>
        <w:t xml:space="preserve">пунктом 3 статьи 59 Налогового кодекса Российской Федерации, </w:t>
      </w:r>
      <w:r w:rsidRPr="00FD79C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DB4F7A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B4F7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Небельского </w:t>
      </w:r>
      <w:r w:rsidRPr="0071327F">
        <w:rPr>
          <w:rFonts w:ascii="Times New Roman" w:hAnsi="Times New Roman"/>
          <w:sz w:val="28"/>
          <w:szCs w:val="28"/>
        </w:rPr>
        <w:t>муниципального образования</w:t>
      </w:r>
      <w:r w:rsidR="00851269">
        <w:rPr>
          <w:rFonts w:ascii="Times New Roman" w:hAnsi="Times New Roman" w:cs="Times New Roman"/>
          <w:sz w:val="28"/>
          <w:szCs w:val="28"/>
        </w:rPr>
        <w:t>, Дума Небельского сельского поселения</w:t>
      </w:r>
    </w:p>
    <w:p w:rsidR="006247CA" w:rsidRDefault="006247CA" w:rsidP="00337B9F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851269" w:rsidP="00337B9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47CA" w:rsidRPr="006247CA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DE7E8D" w:rsidRPr="006247CA" w:rsidRDefault="00DE7E8D" w:rsidP="00337B9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A16CF" w:rsidRDefault="00B21C47" w:rsidP="00337B9F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территории Небельского муниципального образования </w:t>
      </w:r>
      <w:r w:rsidR="00782FB1">
        <w:rPr>
          <w:rFonts w:ascii="Times New Roman" w:hAnsi="Times New Roman"/>
          <w:sz w:val="28"/>
          <w:szCs w:val="28"/>
        </w:rPr>
        <w:t xml:space="preserve">дополнительное основание признания безнадежным к взысканию недоимки и задолженности по пеням и штрафам физических лиц по земельному налогу и налогу на </w:t>
      </w:r>
      <w:r w:rsidR="00782FB1" w:rsidRPr="002A16CF">
        <w:rPr>
          <w:rFonts w:ascii="Times New Roman" w:hAnsi="Times New Roman"/>
          <w:sz w:val="28"/>
          <w:szCs w:val="28"/>
        </w:rPr>
        <w:t>имущество физических лиц:</w:t>
      </w:r>
    </w:p>
    <w:p w:rsidR="002A16CF" w:rsidRPr="002A16CF" w:rsidRDefault="002A16CF" w:rsidP="00337B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2A16CF">
        <w:rPr>
          <w:rFonts w:ascii="Times New Roman" w:hAnsi="Times New Roman" w:cs="Times New Roman"/>
          <w:sz w:val="28"/>
          <w:szCs w:val="28"/>
        </w:rPr>
        <w:t>Безнадежными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к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взысканию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признаются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недоимка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и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задолженность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по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пеням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и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штрафам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по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земельному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налогу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и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налогу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на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имущество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физических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лиц</w:t>
      </w:r>
      <w:r w:rsidRPr="002A16CF">
        <w:rPr>
          <w:rFonts w:ascii="Times New Roman" w:hAnsi="Times New Roman" w:cs="Goudy Old Style"/>
          <w:sz w:val="28"/>
          <w:szCs w:val="28"/>
        </w:rPr>
        <w:t xml:space="preserve">, </w:t>
      </w:r>
      <w:r w:rsidRPr="002A16CF">
        <w:rPr>
          <w:rFonts w:ascii="Times New Roman" w:hAnsi="Times New Roman"/>
          <w:sz w:val="28"/>
          <w:szCs w:val="28"/>
        </w:rPr>
        <w:t>числящиеся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по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состоянию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на</w:t>
      </w:r>
      <w:r w:rsidRPr="002A16CF">
        <w:rPr>
          <w:rFonts w:ascii="Times New Roman" w:hAnsi="Times New Roman" w:cs="Goudy Old Style"/>
          <w:sz w:val="28"/>
          <w:szCs w:val="28"/>
        </w:rPr>
        <w:t xml:space="preserve"> 1 </w:t>
      </w:r>
      <w:r w:rsidRPr="002A16CF">
        <w:rPr>
          <w:rFonts w:ascii="Times New Roman" w:hAnsi="Times New Roman"/>
          <w:sz w:val="28"/>
          <w:szCs w:val="28"/>
        </w:rPr>
        <w:t>января</w:t>
      </w:r>
      <w:r w:rsidRPr="002A16CF">
        <w:rPr>
          <w:rFonts w:ascii="Times New Roman" w:hAnsi="Times New Roman" w:cs="Goudy Old Style"/>
          <w:sz w:val="28"/>
          <w:szCs w:val="28"/>
        </w:rPr>
        <w:t xml:space="preserve"> 2022 </w:t>
      </w:r>
      <w:r w:rsidRPr="002A16CF">
        <w:rPr>
          <w:rFonts w:ascii="Times New Roman" w:hAnsi="Times New Roman"/>
          <w:sz w:val="28"/>
          <w:szCs w:val="28"/>
        </w:rPr>
        <w:t>года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за</w:t>
      </w:r>
      <w:r w:rsidRPr="002A16CF">
        <w:rPr>
          <w:rFonts w:ascii="Times New Roman" w:hAnsi="Times New Roman" w:cs="Goudy Old Style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налогоплательщиками</w:t>
      </w:r>
      <w:r w:rsidRPr="002A16CF">
        <w:rPr>
          <w:rFonts w:ascii="Times New Roman" w:hAnsi="Times New Roman" w:cs="Goudy Old Style"/>
          <w:sz w:val="28"/>
          <w:szCs w:val="28"/>
        </w:rPr>
        <w:t xml:space="preserve">, </w:t>
      </w:r>
      <w:r w:rsidRPr="002A16CF">
        <w:rPr>
          <w:rFonts w:ascii="Times New Roman" w:hAnsi="Times New Roman"/>
          <w:sz w:val="28"/>
          <w:szCs w:val="28"/>
        </w:rPr>
        <w:t>являющимис</w:t>
      </w:r>
      <w:r w:rsidRPr="002A16CF">
        <w:rPr>
          <w:rFonts w:ascii="Times New Roman" w:hAnsi="Times New Roman"/>
          <w:sz w:val="28"/>
          <w:szCs w:val="28"/>
        </w:rPr>
        <w:t xml:space="preserve">я физическими лицами, взыскание </w:t>
      </w:r>
      <w:r w:rsidRPr="002A16CF">
        <w:rPr>
          <w:rFonts w:ascii="Times New Roman" w:hAnsi="Times New Roman"/>
          <w:sz w:val="28"/>
          <w:szCs w:val="28"/>
        </w:rPr>
        <w:t>налоговыми органами, которых оказалось невозможным в связи с истечением трехлетнего срока исковой давности с момента их возникновения.</w:t>
      </w:r>
      <w:proofErr w:type="gramEnd"/>
    </w:p>
    <w:p w:rsidR="002A16CF" w:rsidRPr="002A16CF" w:rsidRDefault="002A16CF" w:rsidP="00337B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6C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A16CF">
        <w:rPr>
          <w:rFonts w:ascii="Times New Roman" w:hAnsi="Times New Roman"/>
          <w:sz w:val="28"/>
          <w:szCs w:val="28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</w:t>
      </w:r>
      <w:r w:rsidRPr="002A16CF">
        <w:rPr>
          <w:rFonts w:ascii="Times New Roman" w:hAnsi="Times New Roman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>не</w:t>
      </w:r>
      <w:r w:rsidR="00D319BB">
        <w:rPr>
          <w:rFonts w:ascii="Times New Roman" w:hAnsi="Times New Roman"/>
          <w:sz w:val="28"/>
          <w:szCs w:val="28"/>
        </w:rPr>
        <w:t xml:space="preserve"> </w:t>
      </w:r>
      <w:r w:rsidRPr="002A16CF">
        <w:rPr>
          <w:rFonts w:ascii="Times New Roman" w:hAnsi="Times New Roman"/>
          <w:sz w:val="28"/>
          <w:szCs w:val="28"/>
        </w:rPr>
        <w:t xml:space="preserve">являющимися индивидуальными предпринимателями и </w:t>
      </w:r>
      <w:r w:rsidRPr="002A16CF">
        <w:rPr>
          <w:rFonts w:ascii="Times New Roman" w:hAnsi="Times New Roman"/>
          <w:sz w:val="28"/>
          <w:szCs w:val="28"/>
        </w:rPr>
        <w:lastRenderedPageBreak/>
        <w:t>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  <w:proofErr w:type="gramEnd"/>
    </w:p>
    <w:p w:rsidR="002A16CF" w:rsidRPr="002A16CF" w:rsidRDefault="002A16CF" w:rsidP="00337B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6CF">
        <w:rPr>
          <w:rFonts w:ascii="Times New Roman" w:hAnsi="Times New Roman"/>
          <w:sz w:val="28"/>
          <w:szCs w:val="28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2A16CF" w:rsidRPr="002A16CF" w:rsidRDefault="002A16CF" w:rsidP="00337B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6CF">
        <w:rPr>
          <w:rFonts w:ascii="Times New Roman" w:hAnsi="Times New Roman"/>
          <w:sz w:val="28"/>
          <w:szCs w:val="28"/>
        </w:rPr>
        <w:t xml:space="preserve">в связи с окончанием исполнительного </w:t>
      </w:r>
      <w:proofErr w:type="gramStart"/>
      <w:r w:rsidRPr="002A16CF">
        <w:rPr>
          <w:rFonts w:ascii="Times New Roman" w:hAnsi="Times New Roman"/>
          <w:sz w:val="28"/>
          <w:szCs w:val="28"/>
        </w:rPr>
        <w:t>производства</w:t>
      </w:r>
      <w:proofErr w:type="gramEnd"/>
      <w:r w:rsidRPr="002A16CF">
        <w:rPr>
          <w:rFonts w:ascii="Times New Roman" w:hAnsi="Times New Roman"/>
          <w:sz w:val="28"/>
          <w:szCs w:val="28"/>
        </w:rPr>
        <w:t xml:space="preserve">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2A16CF" w:rsidRPr="002A16CF" w:rsidRDefault="002A16CF" w:rsidP="00337B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6CF">
        <w:rPr>
          <w:rFonts w:ascii="Times New Roman" w:hAnsi="Times New Roman"/>
          <w:sz w:val="28"/>
          <w:szCs w:val="28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</w:t>
      </w:r>
      <w:proofErr w:type="gramEnd"/>
      <w:r w:rsidRPr="002A16CF"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2A16CF" w:rsidRPr="002A16CF" w:rsidRDefault="002A16CF" w:rsidP="00337B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6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A16CF">
        <w:rPr>
          <w:rFonts w:ascii="Times New Roman" w:hAnsi="Times New Roman"/>
          <w:sz w:val="28"/>
          <w:szCs w:val="28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</w:t>
      </w:r>
      <w:proofErr w:type="gramEnd"/>
    </w:p>
    <w:p w:rsidR="006247CA" w:rsidRDefault="00851269" w:rsidP="00337B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 </w:t>
      </w:r>
      <w:r w:rsidR="002A16CF"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>3</w:t>
      </w:r>
      <w:r w:rsidR="009B2DF3"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. </w:t>
      </w:r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</w:t>
      </w:r>
      <w:r w:rsidR="00532D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851269" w:rsidP="00337B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6CF">
        <w:rPr>
          <w:rFonts w:ascii="Times New Roman" w:hAnsi="Times New Roman" w:cs="Times New Roman"/>
          <w:sz w:val="28"/>
          <w:szCs w:val="28"/>
        </w:rPr>
        <w:t>4</w:t>
      </w:r>
      <w:r w:rsidR="009B2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337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337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337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Default="00CB1D46" w:rsidP="00337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4F64CE" w:rsidRDefault="004F64CE" w:rsidP="00337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6CF" w:rsidRDefault="002A16CF" w:rsidP="00337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4CE" w:rsidRPr="006247CA" w:rsidRDefault="004F64CE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64CE" w:rsidRPr="006247CA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B8" w:rsidRDefault="00D755B8" w:rsidP="008E695C">
      <w:pPr>
        <w:spacing w:after="0" w:line="240" w:lineRule="auto"/>
      </w:pPr>
      <w:r>
        <w:separator/>
      </w:r>
    </w:p>
  </w:endnote>
  <w:endnote w:type="continuationSeparator" w:id="1">
    <w:p w:rsidR="00D755B8" w:rsidRDefault="00D755B8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B8" w:rsidRDefault="00D755B8" w:rsidP="008E695C">
      <w:pPr>
        <w:spacing w:after="0" w:line="240" w:lineRule="auto"/>
      </w:pPr>
      <w:r>
        <w:separator/>
      </w:r>
    </w:p>
  </w:footnote>
  <w:footnote w:type="continuationSeparator" w:id="1">
    <w:p w:rsidR="00D755B8" w:rsidRDefault="00D755B8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B4" w:rsidRPr="00E20BED" w:rsidRDefault="00AD7AB4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multilevel"/>
    <w:tmpl w:val="86DE923E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B1130"/>
    <w:multiLevelType w:val="multilevel"/>
    <w:tmpl w:val="18DC3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4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24322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448B2"/>
    <w:rsid w:val="00164E84"/>
    <w:rsid w:val="00172EB7"/>
    <w:rsid w:val="001857DE"/>
    <w:rsid w:val="0019322D"/>
    <w:rsid w:val="00195A64"/>
    <w:rsid w:val="001A2903"/>
    <w:rsid w:val="001A2AB7"/>
    <w:rsid w:val="001A3553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A16CF"/>
    <w:rsid w:val="002C2EA1"/>
    <w:rsid w:val="002C3D59"/>
    <w:rsid w:val="002D149D"/>
    <w:rsid w:val="002E5173"/>
    <w:rsid w:val="002E5562"/>
    <w:rsid w:val="002F20F9"/>
    <w:rsid w:val="002F228C"/>
    <w:rsid w:val="002F2989"/>
    <w:rsid w:val="0030180B"/>
    <w:rsid w:val="00337B9F"/>
    <w:rsid w:val="00342583"/>
    <w:rsid w:val="003451EC"/>
    <w:rsid w:val="003535E2"/>
    <w:rsid w:val="00353C55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1CA"/>
    <w:rsid w:val="004033D5"/>
    <w:rsid w:val="004046C4"/>
    <w:rsid w:val="00421EEE"/>
    <w:rsid w:val="004427B3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4F64CE"/>
    <w:rsid w:val="004F751A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A7524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82FB1"/>
    <w:rsid w:val="00795860"/>
    <w:rsid w:val="007A7E1D"/>
    <w:rsid w:val="007B3F67"/>
    <w:rsid w:val="007B4CB7"/>
    <w:rsid w:val="007F1AF2"/>
    <w:rsid w:val="00803809"/>
    <w:rsid w:val="00804467"/>
    <w:rsid w:val="00814298"/>
    <w:rsid w:val="00824896"/>
    <w:rsid w:val="00832502"/>
    <w:rsid w:val="00844F08"/>
    <w:rsid w:val="00844FB7"/>
    <w:rsid w:val="00851269"/>
    <w:rsid w:val="00853778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62EBC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2053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9B6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D7AB4"/>
    <w:rsid w:val="00AE3A9D"/>
    <w:rsid w:val="00AE49B8"/>
    <w:rsid w:val="00AE65D0"/>
    <w:rsid w:val="00AF1C2A"/>
    <w:rsid w:val="00AF6818"/>
    <w:rsid w:val="00B0132C"/>
    <w:rsid w:val="00B067D2"/>
    <w:rsid w:val="00B21C47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D777F"/>
    <w:rsid w:val="00BE2745"/>
    <w:rsid w:val="00BE7088"/>
    <w:rsid w:val="00BF1118"/>
    <w:rsid w:val="00BF4856"/>
    <w:rsid w:val="00BF4B6E"/>
    <w:rsid w:val="00BF691A"/>
    <w:rsid w:val="00BF716A"/>
    <w:rsid w:val="00C13A5B"/>
    <w:rsid w:val="00C14E54"/>
    <w:rsid w:val="00C50C9F"/>
    <w:rsid w:val="00C53166"/>
    <w:rsid w:val="00C55058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19BB"/>
    <w:rsid w:val="00D3464A"/>
    <w:rsid w:val="00D46642"/>
    <w:rsid w:val="00D50CB0"/>
    <w:rsid w:val="00D545F1"/>
    <w:rsid w:val="00D63B4F"/>
    <w:rsid w:val="00D755B8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11A60"/>
    <w:rsid w:val="00E14273"/>
    <w:rsid w:val="00E20BED"/>
    <w:rsid w:val="00E2187A"/>
    <w:rsid w:val="00E221F2"/>
    <w:rsid w:val="00E22342"/>
    <w:rsid w:val="00E321F8"/>
    <w:rsid w:val="00E3492E"/>
    <w:rsid w:val="00E42B4C"/>
    <w:rsid w:val="00E60370"/>
    <w:rsid w:val="00E613EB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53443"/>
    <w:rsid w:val="00F66072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14</cp:revision>
  <cp:lastPrinted>2022-06-02T06:54:00Z</cp:lastPrinted>
  <dcterms:created xsi:type="dcterms:W3CDTF">2021-07-08T08:19:00Z</dcterms:created>
  <dcterms:modified xsi:type="dcterms:W3CDTF">2022-06-02T07:29:00Z</dcterms:modified>
</cp:coreProperties>
</file>